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289852894" w:displacedByCustomXml="next"/>
    <w:bookmarkStart w:id="1" w:name="_Toc289849812" w:displacedByCustomXml="next"/>
    <w:sdt>
      <w:sdtPr>
        <w:rPr>
          <w:rFonts w:ascii="Verdana" w:eastAsiaTheme="majorEastAsia" w:hAnsi="Verdana" w:cstheme="minorBidi"/>
          <w:b w:val="0"/>
          <w:bCs w:val="0"/>
          <w:caps w:val="0"/>
          <w:sz w:val="24"/>
          <w:szCs w:val="28"/>
          <w:lang w:val="de-DE" w:eastAsia="zh-CN"/>
        </w:rPr>
        <w:id w:val="3825719"/>
        <w:docPartObj>
          <w:docPartGallery w:val="Cover Pages"/>
          <w:docPartUnique/>
        </w:docPartObj>
      </w:sdtPr>
      <w:sdtEndPr>
        <w:rPr>
          <w:rFonts w:eastAsiaTheme="minorEastAsia"/>
          <w:sz w:val="22"/>
        </w:rPr>
      </w:sdtEndPr>
      <w:sdtContent>
        <w:bookmarkEnd w:id="1" w:displacedByCustomXml="prev"/>
        <w:bookmarkEnd w:id="0" w:displacedByCustomXml="prev"/>
        <w:tbl>
          <w:tblPr>
            <w:tblW w:w="9575" w:type="dxa"/>
            <w:tblLayout w:type="fixed"/>
            <w:tblLook w:val="0000" w:firstRow="0" w:lastRow="0" w:firstColumn="0" w:lastColumn="0" w:noHBand="0" w:noVBand="0"/>
          </w:tblPr>
          <w:tblGrid>
            <w:gridCol w:w="361"/>
            <w:gridCol w:w="2441"/>
            <w:gridCol w:w="6378"/>
            <w:gridCol w:w="395"/>
          </w:tblGrid>
          <w:tr w:rsidR="00557F9A" w:rsidRPr="00176A48" w:rsidTr="00176A48">
            <w:trPr>
              <w:gridAfter w:val="1"/>
              <w:wAfter w:w="395" w:type="dxa"/>
              <w:cantSplit/>
              <w:trHeight w:val="1129"/>
            </w:trPr>
            <w:tc>
              <w:tcPr>
                <w:tcW w:w="2802" w:type="dxa"/>
                <w:gridSpan w:val="2"/>
                <w:tcBorders>
                  <w:top w:val="nil"/>
                  <w:left w:val="nil"/>
                  <w:bottom w:val="nil"/>
                  <w:right w:val="nil"/>
                </w:tcBorders>
              </w:tcPr>
              <w:p w:rsidR="00557F9A" w:rsidRPr="00176A48" w:rsidRDefault="00557F9A" w:rsidP="00812420">
                <w:pPr>
                  <w:pStyle w:val="CS-Heading1"/>
                  <w:rPr>
                    <w:rFonts w:ascii="Verdana" w:hAnsi="Verdana"/>
                  </w:rPr>
                </w:pPr>
              </w:p>
            </w:tc>
            <w:tc>
              <w:tcPr>
                <w:tcW w:w="6378" w:type="dxa"/>
                <w:tcBorders>
                  <w:top w:val="nil"/>
                  <w:left w:val="nil"/>
                  <w:bottom w:val="nil"/>
                  <w:right w:val="nil"/>
                </w:tcBorders>
              </w:tcPr>
              <w:p w:rsidR="00557F9A" w:rsidRPr="00176A48" w:rsidRDefault="00176A48" w:rsidP="00812420">
                <w:pPr>
                  <w:pStyle w:val="CTR-LogoBI"/>
                  <w:ind w:left="342"/>
                  <w:jc w:val="right"/>
                  <w:rPr>
                    <w:rFonts w:ascii="Verdana" w:hAnsi="Verdana"/>
                    <w:b w:val="0"/>
                    <w:bCs w:val="0"/>
                    <w:noProof w:val="0"/>
                    <w:lang w:val="en-GB"/>
                  </w:rPr>
                </w:pPr>
                <w:r>
                  <w:rPr>
                    <w:rFonts w:ascii="Verdana" w:hAnsi="Verdana"/>
                    <w:b w:val="0"/>
                    <w:bCs w:val="0"/>
                    <w:lang w:eastAsia="de-DE" w:bidi="ar-SA"/>
                  </w:rPr>
                  <w:drawing>
                    <wp:inline distT="0" distB="0" distL="0" distR="0">
                      <wp:extent cx="3324369" cy="790575"/>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ues-LogoLernberatu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24369" cy="790575"/>
                              </a:xfrm>
                              <a:prstGeom prst="rect">
                                <a:avLst/>
                              </a:prstGeom>
                            </pic:spPr>
                          </pic:pic>
                        </a:graphicData>
                      </a:graphic>
                    </wp:inline>
                  </w:drawing>
                </w:r>
              </w:p>
            </w:tc>
          </w:tr>
          <w:tr w:rsidR="00557F9A" w:rsidRPr="00176A48" w:rsidTr="00176A48">
            <w:tblPrEx>
              <w:jc w:val="center"/>
              <w:tblLook w:val="04A0" w:firstRow="1" w:lastRow="0" w:firstColumn="1" w:lastColumn="0" w:noHBand="0" w:noVBand="1"/>
            </w:tblPrEx>
            <w:trPr>
              <w:gridBefore w:val="1"/>
              <w:wBefore w:w="361" w:type="dxa"/>
              <w:trHeight w:val="989"/>
              <w:jc w:val="center"/>
            </w:trPr>
            <w:tc>
              <w:tcPr>
                <w:tcW w:w="9214" w:type="dxa"/>
                <w:gridSpan w:val="3"/>
              </w:tcPr>
              <w:p w:rsidR="00557F9A" w:rsidRPr="00176A48" w:rsidRDefault="00557F9A" w:rsidP="00812420">
                <w:pPr>
                  <w:pStyle w:val="KeinLeerraum"/>
                  <w:jc w:val="right"/>
                  <w:rPr>
                    <w:rFonts w:ascii="Verdana" w:eastAsiaTheme="majorEastAsia" w:hAnsi="Verdana" w:cs="Times New Roman"/>
                    <w:b/>
                    <w:caps/>
                    <w:sz w:val="24"/>
                    <w:szCs w:val="24"/>
                  </w:rPr>
                </w:pPr>
              </w:p>
            </w:tc>
          </w:tr>
          <w:tr w:rsidR="00557F9A" w:rsidRPr="00176A48" w:rsidTr="00176A48">
            <w:tblPrEx>
              <w:jc w:val="center"/>
              <w:tblLook w:val="04A0" w:firstRow="1" w:lastRow="0" w:firstColumn="1" w:lastColumn="0" w:noHBand="0" w:noVBand="1"/>
            </w:tblPrEx>
            <w:trPr>
              <w:gridBefore w:val="1"/>
              <w:wBefore w:w="361" w:type="dxa"/>
              <w:trHeight w:val="4167"/>
              <w:jc w:val="center"/>
            </w:trPr>
            <w:sdt>
              <w:sdtPr>
                <w:rPr>
                  <w:rFonts w:ascii="Verdana" w:eastAsiaTheme="majorEastAsia" w:hAnsi="Verdana" w:cs="Times New Roman"/>
                  <w:sz w:val="80"/>
                  <w:szCs w:val="80"/>
                </w:rPr>
                <w:alias w:val="Title"/>
                <w:id w:val="7993771"/>
                <w:dataBinding w:prefixMappings="xmlns:ns0='http://schemas.openxmlformats.org/package/2006/metadata/core-properties' xmlns:ns1='http://purl.org/dc/elements/1.1/'" w:xpath="/ns0:coreProperties[1]/ns1:title[1]" w:storeItemID="{6C3C8BC8-F283-45AE-878A-BAB7291924A1}"/>
                <w:text/>
              </w:sdtPr>
              <w:sdtEndPr/>
              <w:sdtContent>
                <w:tc>
                  <w:tcPr>
                    <w:tcW w:w="9214" w:type="dxa"/>
                    <w:gridSpan w:val="3"/>
                    <w:tcBorders>
                      <w:bottom w:val="single" w:sz="4" w:space="0" w:color="4F81BD" w:themeColor="accent1"/>
                    </w:tcBorders>
                    <w:vAlign w:val="center"/>
                  </w:tcPr>
                  <w:p w:rsidR="00557F9A" w:rsidRPr="00176A48" w:rsidRDefault="00557F9A" w:rsidP="00812420">
                    <w:pPr>
                      <w:pStyle w:val="KeinLeerraum"/>
                      <w:jc w:val="center"/>
                      <w:rPr>
                        <w:rFonts w:ascii="Verdana" w:eastAsiaTheme="majorEastAsia" w:hAnsi="Verdana" w:cstheme="majorBidi"/>
                        <w:sz w:val="80"/>
                        <w:szCs w:val="80"/>
                      </w:rPr>
                    </w:pPr>
                    <w:r w:rsidRPr="00176A48">
                      <w:rPr>
                        <w:rFonts w:ascii="Verdana" w:eastAsiaTheme="majorEastAsia" w:hAnsi="Verdana" w:cs="Times New Roman"/>
                        <w:sz w:val="80"/>
                        <w:szCs w:val="80"/>
                      </w:rPr>
                      <w:t>Lernen 4.0 – mehr als Laptop und Wifi im Klassenzimmer</w:t>
                    </w:r>
                  </w:p>
                </w:tc>
              </w:sdtContent>
            </w:sdt>
          </w:tr>
          <w:tr w:rsidR="00557F9A" w:rsidRPr="00176A48" w:rsidTr="00176A48">
            <w:tblPrEx>
              <w:jc w:val="center"/>
              <w:tblLook w:val="04A0" w:firstRow="1" w:lastRow="0" w:firstColumn="1" w:lastColumn="0" w:noHBand="0" w:noVBand="1"/>
            </w:tblPrEx>
            <w:trPr>
              <w:gridBefore w:val="1"/>
              <w:wBefore w:w="361" w:type="dxa"/>
              <w:trHeight w:val="677"/>
              <w:jc w:val="center"/>
            </w:trPr>
            <w:sdt>
              <w:sdtPr>
                <w:rPr>
                  <w:rFonts w:ascii="Verdana" w:eastAsiaTheme="majorEastAsia" w:hAnsi="Verdana" w:cs="Times New Roman"/>
                  <w:sz w:val="44"/>
                  <w:szCs w:val="44"/>
                </w:rPr>
                <w:alias w:val="Subtitle"/>
                <w:id w:val="7993772"/>
                <w:dataBinding w:prefixMappings="xmlns:ns0='http://schemas.openxmlformats.org/package/2006/metadata/core-properties' xmlns:ns1='http://purl.org/dc/elements/1.1/'" w:xpath="/ns0:coreProperties[1]/ns1:subject[1]" w:storeItemID="{6C3C8BC8-F283-45AE-878A-BAB7291924A1}"/>
                <w:text/>
              </w:sdtPr>
              <w:sdtEndPr/>
              <w:sdtContent>
                <w:tc>
                  <w:tcPr>
                    <w:tcW w:w="9214" w:type="dxa"/>
                    <w:gridSpan w:val="3"/>
                    <w:tcBorders>
                      <w:top w:val="single" w:sz="4" w:space="0" w:color="4F81BD" w:themeColor="accent1"/>
                    </w:tcBorders>
                    <w:vAlign w:val="center"/>
                  </w:tcPr>
                  <w:p w:rsidR="00557F9A" w:rsidRPr="00176A48" w:rsidRDefault="00557F9A" w:rsidP="00812420">
                    <w:pPr>
                      <w:pStyle w:val="KeinLeerraum"/>
                      <w:jc w:val="center"/>
                      <w:rPr>
                        <w:rFonts w:ascii="Verdana" w:eastAsiaTheme="majorEastAsia" w:hAnsi="Verdana" w:cstheme="majorBidi"/>
                        <w:sz w:val="44"/>
                        <w:szCs w:val="44"/>
                      </w:rPr>
                    </w:pPr>
                    <w:r w:rsidRPr="00176A48">
                      <w:rPr>
                        <w:rFonts w:ascii="Verdana" w:eastAsiaTheme="majorEastAsia" w:hAnsi="Verdana" w:cs="Times New Roman"/>
                        <w:sz w:val="44"/>
                        <w:szCs w:val="44"/>
                      </w:rPr>
                      <w:t>White Paper</w:t>
                    </w:r>
                  </w:p>
                </w:tc>
              </w:sdtContent>
            </w:sdt>
          </w:tr>
          <w:tr w:rsidR="00557F9A" w:rsidRPr="00176A48" w:rsidTr="00176A48">
            <w:tblPrEx>
              <w:jc w:val="center"/>
              <w:tblLook w:val="04A0" w:firstRow="1" w:lastRow="0" w:firstColumn="1" w:lastColumn="0" w:noHBand="0" w:noVBand="1"/>
            </w:tblPrEx>
            <w:trPr>
              <w:gridBefore w:val="1"/>
              <w:wBefore w:w="361" w:type="dxa"/>
              <w:trHeight w:val="338"/>
              <w:jc w:val="center"/>
            </w:trPr>
            <w:tc>
              <w:tcPr>
                <w:tcW w:w="9214" w:type="dxa"/>
                <w:gridSpan w:val="3"/>
                <w:vAlign w:val="center"/>
              </w:tcPr>
              <w:p w:rsidR="00557F9A" w:rsidRPr="00176A48" w:rsidRDefault="00557F9A" w:rsidP="00812420">
                <w:pPr>
                  <w:pStyle w:val="KeinLeerraum"/>
                  <w:jc w:val="center"/>
                  <w:rPr>
                    <w:rFonts w:ascii="Verdana" w:hAnsi="Verdana"/>
                    <w:b/>
                    <w:bCs/>
                    <w:sz w:val="28"/>
                  </w:rPr>
                </w:pPr>
              </w:p>
            </w:tc>
          </w:tr>
          <w:tr w:rsidR="00557F9A" w:rsidRPr="00176A48" w:rsidTr="00176A48">
            <w:tblPrEx>
              <w:jc w:val="center"/>
              <w:tblLook w:val="04A0" w:firstRow="1" w:lastRow="0" w:firstColumn="1" w:lastColumn="0" w:noHBand="0" w:noVBand="1"/>
            </w:tblPrEx>
            <w:trPr>
              <w:gridBefore w:val="1"/>
              <w:wBefore w:w="361" w:type="dxa"/>
              <w:trHeight w:val="338"/>
              <w:jc w:val="center"/>
            </w:trPr>
            <w:tc>
              <w:tcPr>
                <w:tcW w:w="9214" w:type="dxa"/>
                <w:gridSpan w:val="3"/>
                <w:vAlign w:val="center"/>
              </w:tcPr>
              <w:p w:rsidR="00557F9A" w:rsidRPr="00176A48" w:rsidRDefault="00557F9A" w:rsidP="00812420">
                <w:pPr>
                  <w:pStyle w:val="KeinLeerraum"/>
                  <w:jc w:val="center"/>
                  <w:rPr>
                    <w:rFonts w:ascii="Verdana" w:hAnsi="Verdana" w:cs="Times New Roman"/>
                    <w:b/>
                    <w:bCs/>
                    <w:sz w:val="24"/>
                    <w:szCs w:val="24"/>
                  </w:rPr>
                </w:pPr>
                <w:r w:rsidRPr="00176A48">
                  <w:rPr>
                    <w:rFonts w:ascii="Verdana" w:hAnsi="Verdana" w:cs="Times New Roman"/>
                    <w:b/>
                    <w:bCs/>
                    <w:sz w:val="24"/>
                    <w:szCs w:val="24"/>
                  </w:rPr>
                  <w:t>Oktober 2017</w:t>
                </w:r>
              </w:p>
            </w:tc>
          </w:tr>
          <w:tr w:rsidR="00557F9A" w:rsidRPr="00176A48" w:rsidTr="00176A48">
            <w:tblPrEx>
              <w:jc w:val="center"/>
              <w:tblLook w:val="04A0" w:firstRow="1" w:lastRow="0" w:firstColumn="1" w:lastColumn="0" w:noHBand="0" w:noVBand="1"/>
            </w:tblPrEx>
            <w:trPr>
              <w:gridBefore w:val="1"/>
              <w:wBefore w:w="361" w:type="dxa"/>
              <w:trHeight w:val="338"/>
              <w:jc w:val="center"/>
            </w:trPr>
            <w:tc>
              <w:tcPr>
                <w:tcW w:w="9214" w:type="dxa"/>
                <w:gridSpan w:val="3"/>
                <w:vAlign w:val="center"/>
              </w:tcPr>
              <w:p w:rsidR="00557F9A" w:rsidRPr="00176A48" w:rsidRDefault="00557F9A" w:rsidP="00812420">
                <w:pPr>
                  <w:pStyle w:val="KeinLeerraum"/>
                  <w:jc w:val="center"/>
                  <w:rPr>
                    <w:rFonts w:ascii="Verdana" w:hAnsi="Verdana" w:cs="Times New Roman"/>
                    <w:b/>
                    <w:bCs/>
                    <w:sz w:val="24"/>
                    <w:szCs w:val="24"/>
                  </w:rPr>
                </w:pPr>
              </w:p>
              <w:p w:rsidR="00557F9A" w:rsidRPr="00176A48" w:rsidRDefault="00557F9A" w:rsidP="00812420">
                <w:pPr>
                  <w:pStyle w:val="KeinLeerraum"/>
                  <w:jc w:val="center"/>
                  <w:rPr>
                    <w:rFonts w:ascii="Verdana" w:hAnsi="Verdana" w:cs="Times New Roman"/>
                    <w:b/>
                    <w:bCs/>
                    <w:sz w:val="24"/>
                    <w:szCs w:val="24"/>
                  </w:rPr>
                </w:pPr>
              </w:p>
              <w:p w:rsidR="00557F9A" w:rsidRPr="00176A48" w:rsidRDefault="00557F9A" w:rsidP="00812420">
                <w:pPr>
                  <w:pStyle w:val="KeinLeerraum"/>
                  <w:jc w:val="center"/>
                  <w:rPr>
                    <w:rFonts w:ascii="Verdana" w:hAnsi="Verdana" w:cs="Times New Roman"/>
                    <w:bCs/>
                    <w:sz w:val="20"/>
                    <w:szCs w:val="20"/>
                  </w:rPr>
                </w:pPr>
              </w:p>
              <w:p w:rsidR="00557F9A" w:rsidRPr="00176A48" w:rsidRDefault="00557F9A" w:rsidP="00812420">
                <w:pPr>
                  <w:pStyle w:val="KeinLeerraum"/>
                  <w:jc w:val="center"/>
                  <w:rPr>
                    <w:rFonts w:ascii="Verdana" w:hAnsi="Verdana" w:cs="Times New Roman"/>
                    <w:bCs/>
                    <w:sz w:val="20"/>
                    <w:szCs w:val="20"/>
                  </w:rPr>
                </w:pPr>
              </w:p>
              <w:p w:rsidR="00557F9A" w:rsidRDefault="00557F9A" w:rsidP="00812420">
                <w:pPr>
                  <w:pStyle w:val="KeinLeerraum"/>
                  <w:jc w:val="center"/>
                  <w:rPr>
                    <w:rFonts w:ascii="Verdana" w:hAnsi="Verdana" w:cs="Times New Roman"/>
                    <w:bCs/>
                    <w:sz w:val="20"/>
                    <w:szCs w:val="20"/>
                  </w:rPr>
                </w:pPr>
              </w:p>
              <w:p w:rsidR="00176A48" w:rsidRDefault="00176A48" w:rsidP="00812420">
                <w:pPr>
                  <w:pStyle w:val="KeinLeerraum"/>
                  <w:jc w:val="center"/>
                  <w:rPr>
                    <w:rFonts w:ascii="Verdana" w:hAnsi="Verdana" w:cs="Times New Roman"/>
                    <w:bCs/>
                    <w:sz w:val="20"/>
                    <w:szCs w:val="20"/>
                  </w:rPr>
                </w:pPr>
              </w:p>
              <w:p w:rsidR="00176A48" w:rsidRDefault="00176A48" w:rsidP="00812420">
                <w:pPr>
                  <w:pStyle w:val="KeinLeerraum"/>
                  <w:jc w:val="center"/>
                  <w:rPr>
                    <w:rFonts w:ascii="Verdana" w:hAnsi="Verdana" w:cs="Times New Roman"/>
                    <w:bCs/>
                    <w:sz w:val="20"/>
                    <w:szCs w:val="20"/>
                  </w:rPr>
                </w:pPr>
              </w:p>
              <w:p w:rsidR="001E6379" w:rsidRPr="001E6379" w:rsidRDefault="001E6379" w:rsidP="00BC0E64">
                <w:pPr>
                  <w:pStyle w:val="CS-Heading1"/>
                  <w:pageBreakBefore/>
                  <w:tabs>
                    <w:tab w:val="left" w:pos="1620"/>
                    <w:tab w:val="right" w:pos="9000"/>
                  </w:tabs>
                  <w:spacing w:before="100" w:beforeAutospacing="1" w:after="100" w:afterAutospacing="1"/>
                  <w:ind w:left="360" w:right="569" w:firstLine="0"/>
                  <w:rPr>
                    <w:rFonts w:ascii="Verdana" w:hAnsi="Verdana"/>
                    <w:b w:val="0"/>
                    <w:bCs w:val="0"/>
                    <w:caps w:val="0"/>
                    <w:color w:val="FFFFFF" w:themeColor="background1"/>
                    <w:highlight w:val="yellow"/>
                  </w:rPr>
                </w:pPr>
                <w:bookmarkStart w:id="2" w:name="_Toc495687656"/>
                <w:r w:rsidRPr="00BC0E64">
                  <w:rPr>
                    <w:rFonts w:ascii="Verdana" w:hAnsi="Verdana"/>
                    <w:color w:val="FFFFFF" w:themeColor="background1"/>
                    <w:lang w:val="de-DE"/>
                  </w:rPr>
                  <w:t>Lernen 4.0 Titelseite</w:t>
                </w:r>
                <w:bookmarkEnd w:id="2"/>
              </w:p>
              <w:p w:rsidR="00176A48" w:rsidRPr="00176A48" w:rsidRDefault="00176A48" w:rsidP="00176A48">
                <w:pPr>
                  <w:pStyle w:val="KeinLeerraum"/>
                  <w:rPr>
                    <w:rFonts w:ascii="Verdana" w:hAnsi="Verdana" w:cs="Times New Roman"/>
                    <w:bCs/>
                    <w:sz w:val="20"/>
                    <w:szCs w:val="20"/>
                  </w:rPr>
                </w:pPr>
              </w:p>
              <w:p w:rsidR="00557F9A" w:rsidRDefault="00557F9A" w:rsidP="00812420">
                <w:pPr>
                  <w:pStyle w:val="KeinLeerraum"/>
                  <w:jc w:val="center"/>
                  <w:rPr>
                    <w:rFonts w:ascii="Verdana" w:hAnsi="Verdana" w:cs="Times New Roman"/>
                    <w:bCs/>
                    <w:sz w:val="20"/>
                    <w:szCs w:val="20"/>
                  </w:rPr>
                </w:pPr>
              </w:p>
              <w:p w:rsidR="00176A48" w:rsidRDefault="00176A48" w:rsidP="00812420">
                <w:pPr>
                  <w:pStyle w:val="KeinLeerraum"/>
                  <w:jc w:val="center"/>
                  <w:rPr>
                    <w:rFonts w:ascii="Verdana" w:hAnsi="Verdana" w:cs="Times New Roman"/>
                    <w:bCs/>
                    <w:sz w:val="20"/>
                    <w:szCs w:val="20"/>
                  </w:rPr>
                </w:pPr>
              </w:p>
              <w:p w:rsidR="00176A48" w:rsidRDefault="00176A48" w:rsidP="00812420">
                <w:pPr>
                  <w:pStyle w:val="KeinLeerraum"/>
                  <w:jc w:val="center"/>
                  <w:rPr>
                    <w:rFonts w:ascii="Verdana" w:hAnsi="Verdana" w:cs="Times New Roman"/>
                    <w:bCs/>
                    <w:sz w:val="20"/>
                    <w:szCs w:val="20"/>
                  </w:rPr>
                </w:pPr>
              </w:p>
              <w:p w:rsidR="00176A48" w:rsidRDefault="00176A48" w:rsidP="00812420">
                <w:pPr>
                  <w:pStyle w:val="KeinLeerraum"/>
                  <w:jc w:val="center"/>
                  <w:rPr>
                    <w:rFonts w:ascii="Verdana" w:hAnsi="Verdana" w:cs="Times New Roman"/>
                    <w:bCs/>
                    <w:sz w:val="20"/>
                    <w:szCs w:val="20"/>
                  </w:rPr>
                </w:pPr>
              </w:p>
              <w:p w:rsidR="00176A48" w:rsidRDefault="00176A48" w:rsidP="00812420">
                <w:pPr>
                  <w:pStyle w:val="KeinLeerraum"/>
                  <w:jc w:val="center"/>
                  <w:rPr>
                    <w:rFonts w:ascii="Verdana" w:hAnsi="Verdana" w:cs="Times New Roman"/>
                    <w:bCs/>
                    <w:sz w:val="20"/>
                    <w:szCs w:val="20"/>
                  </w:rPr>
                </w:pPr>
              </w:p>
              <w:p w:rsidR="00557F9A" w:rsidRPr="00176A48" w:rsidRDefault="00557F9A" w:rsidP="00812420">
                <w:pPr>
                  <w:pStyle w:val="KeinLeerraum"/>
                  <w:jc w:val="center"/>
                  <w:rPr>
                    <w:rFonts w:ascii="Verdana" w:hAnsi="Verdana" w:cs="Times New Roman"/>
                    <w:bCs/>
                    <w:sz w:val="20"/>
                    <w:szCs w:val="20"/>
                  </w:rPr>
                </w:pPr>
              </w:p>
              <w:p w:rsidR="00557F9A" w:rsidRDefault="00557F9A" w:rsidP="00812420">
                <w:pPr>
                  <w:pStyle w:val="KeinLeerraum"/>
                  <w:jc w:val="center"/>
                  <w:rPr>
                    <w:rFonts w:ascii="Verdana" w:hAnsi="Verdana" w:cs="Times New Roman"/>
                    <w:bCs/>
                    <w:sz w:val="20"/>
                    <w:szCs w:val="20"/>
                  </w:rPr>
                </w:pPr>
              </w:p>
              <w:p w:rsidR="00176A48" w:rsidRDefault="00176A48" w:rsidP="00812420">
                <w:pPr>
                  <w:pStyle w:val="KeinLeerraum"/>
                  <w:jc w:val="center"/>
                  <w:rPr>
                    <w:rFonts w:ascii="Verdana" w:hAnsi="Verdana" w:cs="Times New Roman"/>
                    <w:bCs/>
                    <w:sz w:val="20"/>
                    <w:szCs w:val="20"/>
                  </w:rPr>
                </w:pPr>
              </w:p>
              <w:p w:rsidR="00176A48" w:rsidRPr="00176A48" w:rsidRDefault="00176A48" w:rsidP="00812420">
                <w:pPr>
                  <w:pStyle w:val="KeinLeerraum"/>
                  <w:jc w:val="center"/>
                  <w:rPr>
                    <w:rFonts w:ascii="Verdana" w:hAnsi="Verdana" w:cs="Times New Roman"/>
                    <w:bCs/>
                    <w:sz w:val="20"/>
                    <w:szCs w:val="20"/>
                  </w:rPr>
                </w:pPr>
              </w:p>
              <w:p w:rsidR="00557F9A" w:rsidRPr="00176A48" w:rsidRDefault="00557F9A" w:rsidP="00812420">
                <w:pPr>
                  <w:pStyle w:val="KeinLeerraum"/>
                  <w:rPr>
                    <w:rFonts w:ascii="Verdana" w:hAnsi="Verdana" w:cs="Times New Roman"/>
                    <w:b/>
                    <w:bCs/>
                    <w:sz w:val="24"/>
                    <w:szCs w:val="24"/>
                  </w:rPr>
                </w:pPr>
              </w:p>
            </w:tc>
          </w:tr>
        </w:tbl>
        <w:p w:rsidR="00176A48" w:rsidRPr="001E6379" w:rsidRDefault="00176A48" w:rsidP="00E649B6">
          <w:pPr>
            <w:pStyle w:val="CS-Heading1"/>
            <w:rPr>
              <w:rFonts w:ascii="Verdana" w:hAnsi="Verdana"/>
              <w:sz w:val="18"/>
              <w:highlight w:val="yellow"/>
              <w:lang w:val="en-US"/>
            </w:rPr>
          </w:pPr>
        </w:p>
        <w:sdt>
          <w:sdtPr>
            <w:rPr>
              <w:rFonts w:ascii="Verdana" w:hAnsi="Verdana"/>
              <w:b/>
              <w:bCs/>
              <w:i/>
              <w:caps/>
              <w:sz w:val="32"/>
              <w:highlight w:val="yellow"/>
            </w:rPr>
            <w:id w:val="-779032951"/>
            <w:docPartObj>
              <w:docPartGallery w:val="Table of Contents"/>
              <w:docPartUnique/>
            </w:docPartObj>
          </w:sdtPr>
          <w:sdtEndPr>
            <w:rPr>
              <w:b w:val="0"/>
              <w:bCs w:val="0"/>
              <w:i w:val="0"/>
              <w:caps w:val="0"/>
              <w:sz w:val="22"/>
            </w:rPr>
          </w:sdtEndPr>
          <w:sdtContent>
            <w:p w:rsidR="00557F9A" w:rsidRPr="00BC0E64" w:rsidRDefault="00557F9A" w:rsidP="00176A48">
              <w:pPr>
                <w:tabs>
                  <w:tab w:val="left" w:pos="3435"/>
                </w:tabs>
                <w:rPr>
                  <w:rFonts w:ascii="Verdana" w:hAnsi="Verdana"/>
                  <w:b/>
                  <w:i/>
                  <w:sz w:val="32"/>
                  <w:lang w:val="en-GB"/>
                </w:rPr>
              </w:pPr>
              <w:r w:rsidRPr="00BC0E64">
                <w:rPr>
                  <w:rFonts w:ascii="Verdana" w:hAnsi="Verdana"/>
                  <w:b/>
                  <w:i/>
                  <w:sz w:val="32"/>
                  <w:lang w:val="en-GB"/>
                </w:rPr>
                <w:t>Inhaltsverzeichnis</w:t>
              </w:r>
            </w:p>
            <w:p w:rsidR="00557F9A" w:rsidRPr="001E6379" w:rsidRDefault="00557F9A" w:rsidP="00557F9A">
              <w:pPr>
                <w:pStyle w:val="Inhaltsverzeichnisberschrift"/>
                <w:rPr>
                  <w:rFonts w:ascii="Verdana" w:hAnsi="Verdana"/>
                  <w:highlight w:val="yellow"/>
                  <w:lang w:val="en-GB"/>
                </w:rPr>
              </w:pPr>
              <w:bookmarkStart w:id="3" w:name="_GoBack"/>
              <w:bookmarkEnd w:id="3"/>
            </w:p>
            <w:p w:rsidR="00BC0E64" w:rsidRDefault="00557F9A">
              <w:pPr>
                <w:pStyle w:val="Verzeichnis1"/>
                <w:rPr>
                  <w:rFonts w:asciiTheme="minorHAnsi" w:hAnsiTheme="minorHAnsi"/>
                  <w:b w:val="0"/>
                  <w:caps w:val="0"/>
                  <w:noProof/>
                  <w:sz w:val="22"/>
                  <w:szCs w:val="22"/>
                  <w:lang w:eastAsia="de-DE" w:bidi="ar-SA"/>
                </w:rPr>
              </w:pPr>
              <w:r w:rsidRPr="001E6379">
                <w:rPr>
                  <w:rFonts w:ascii="Verdana" w:hAnsi="Verdana"/>
                  <w:highlight w:val="yellow"/>
                </w:rPr>
                <w:fldChar w:fldCharType="begin"/>
              </w:r>
              <w:r w:rsidRPr="001E6379">
                <w:rPr>
                  <w:rFonts w:ascii="Verdana" w:hAnsi="Verdana"/>
                  <w:highlight w:val="yellow"/>
                  <w:lang w:val="en-GB"/>
                </w:rPr>
                <w:instrText xml:space="preserve"> TOC \o "1-3" \h \z \u </w:instrText>
              </w:r>
              <w:r w:rsidRPr="001E6379">
                <w:rPr>
                  <w:rFonts w:ascii="Verdana" w:hAnsi="Verdana"/>
                  <w:highlight w:val="yellow"/>
                </w:rPr>
                <w:fldChar w:fldCharType="separate"/>
              </w:r>
              <w:hyperlink w:anchor="_Toc495687656" w:history="1">
                <w:r w:rsidR="00BC0E64" w:rsidRPr="00DE6A52">
                  <w:rPr>
                    <w:rStyle w:val="Hyperlink"/>
                    <w:rFonts w:ascii="Verdana" w:hAnsi="Verdana"/>
                    <w:noProof/>
                  </w:rPr>
                  <w:t>Lernen 4.0 Titelseite</w:t>
                </w:r>
                <w:r w:rsidR="00BC0E64">
                  <w:rPr>
                    <w:noProof/>
                    <w:webHidden/>
                  </w:rPr>
                  <w:tab/>
                </w:r>
                <w:r w:rsidR="00BC0E64">
                  <w:rPr>
                    <w:noProof/>
                    <w:webHidden/>
                  </w:rPr>
                  <w:fldChar w:fldCharType="begin"/>
                </w:r>
                <w:r w:rsidR="00BC0E64">
                  <w:rPr>
                    <w:noProof/>
                    <w:webHidden/>
                  </w:rPr>
                  <w:instrText xml:space="preserve"> PAGEREF _Toc495687656 \h </w:instrText>
                </w:r>
                <w:r w:rsidR="00BC0E64">
                  <w:rPr>
                    <w:noProof/>
                    <w:webHidden/>
                  </w:rPr>
                </w:r>
                <w:r w:rsidR="00BC0E64">
                  <w:rPr>
                    <w:noProof/>
                    <w:webHidden/>
                  </w:rPr>
                  <w:fldChar w:fldCharType="separate"/>
                </w:r>
                <w:r w:rsidR="00D6674A">
                  <w:rPr>
                    <w:noProof/>
                    <w:webHidden/>
                  </w:rPr>
                  <w:t>1</w:t>
                </w:r>
                <w:r w:rsidR="00BC0E64">
                  <w:rPr>
                    <w:noProof/>
                    <w:webHidden/>
                  </w:rPr>
                  <w:fldChar w:fldCharType="end"/>
                </w:r>
              </w:hyperlink>
            </w:p>
            <w:p w:rsidR="00BC0E64" w:rsidRDefault="00BC0E64">
              <w:pPr>
                <w:pStyle w:val="Verzeichnis1"/>
                <w:rPr>
                  <w:rFonts w:asciiTheme="minorHAnsi" w:hAnsiTheme="minorHAnsi"/>
                  <w:b w:val="0"/>
                  <w:caps w:val="0"/>
                  <w:noProof/>
                  <w:sz w:val="22"/>
                  <w:szCs w:val="22"/>
                  <w:lang w:eastAsia="de-DE" w:bidi="ar-SA"/>
                </w:rPr>
              </w:pPr>
              <w:hyperlink w:anchor="_Toc495687657" w:history="1">
                <w:r w:rsidRPr="00DE6A52">
                  <w:rPr>
                    <w:rStyle w:val="Hyperlink"/>
                    <w:rFonts w:ascii="Verdana" w:hAnsi="Verdana"/>
                    <w:noProof/>
                  </w:rPr>
                  <w:t>1.</w:t>
                </w:r>
                <w:r>
                  <w:rPr>
                    <w:rFonts w:asciiTheme="minorHAnsi" w:hAnsiTheme="minorHAnsi"/>
                    <w:b w:val="0"/>
                    <w:caps w:val="0"/>
                    <w:noProof/>
                    <w:sz w:val="22"/>
                    <w:szCs w:val="22"/>
                    <w:lang w:eastAsia="de-DE" w:bidi="ar-SA"/>
                  </w:rPr>
                  <w:tab/>
                </w:r>
                <w:r w:rsidRPr="00DE6A52">
                  <w:rPr>
                    <w:rStyle w:val="Hyperlink"/>
                    <w:rFonts w:ascii="Verdana" w:hAnsi="Verdana"/>
                    <w:noProof/>
                  </w:rPr>
                  <w:t>Lernen 4.0 im Überblick</w:t>
                </w:r>
                <w:r>
                  <w:rPr>
                    <w:noProof/>
                    <w:webHidden/>
                  </w:rPr>
                  <w:tab/>
                </w:r>
                <w:r>
                  <w:rPr>
                    <w:noProof/>
                    <w:webHidden/>
                  </w:rPr>
                  <w:fldChar w:fldCharType="begin"/>
                </w:r>
                <w:r>
                  <w:rPr>
                    <w:noProof/>
                    <w:webHidden/>
                  </w:rPr>
                  <w:instrText xml:space="preserve"> PAGEREF _Toc495687657 \h </w:instrText>
                </w:r>
                <w:r>
                  <w:rPr>
                    <w:noProof/>
                    <w:webHidden/>
                  </w:rPr>
                </w:r>
                <w:r>
                  <w:rPr>
                    <w:noProof/>
                    <w:webHidden/>
                  </w:rPr>
                  <w:fldChar w:fldCharType="separate"/>
                </w:r>
                <w:r w:rsidR="00D6674A">
                  <w:rPr>
                    <w:noProof/>
                    <w:webHidden/>
                  </w:rPr>
                  <w:t>3</w:t>
                </w:r>
                <w:r>
                  <w:rPr>
                    <w:noProof/>
                    <w:webHidden/>
                  </w:rPr>
                  <w:fldChar w:fldCharType="end"/>
                </w:r>
              </w:hyperlink>
            </w:p>
            <w:p w:rsidR="00BC0E64" w:rsidRDefault="00BC0E64">
              <w:pPr>
                <w:pStyle w:val="Verzeichnis1"/>
                <w:rPr>
                  <w:rFonts w:asciiTheme="minorHAnsi" w:hAnsiTheme="minorHAnsi"/>
                  <w:b w:val="0"/>
                  <w:caps w:val="0"/>
                  <w:noProof/>
                  <w:sz w:val="22"/>
                  <w:szCs w:val="22"/>
                  <w:lang w:eastAsia="de-DE" w:bidi="ar-SA"/>
                </w:rPr>
              </w:pPr>
              <w:hyperlink w:anchor="_Toc495687658" w:history="1">
                <w:r w:rsidRPr="00DE6A52">
                  <w:rPr>
                    <w:rStyle w:val="Hyperlink"/>
                    <w:rFonts w:ascii="Verdana" w:hAnsi="Verdana"/>
                    <w:noProof/>
                  </w:rPr>
                  <w:t>2.</w:t>
                </w:r>
                <w:r>
                  <w:rPr>
                    <w:rFonts w:asciiTheme="minorHAnsi" w:hAnsiTheme="minorHAnsi"/>
                    <w:b w:val="0"/>
                    <w:caps w:val="0"/>
                    <w:noProof/>
                    <w:sz w:val="22"/>
                    <w:szCs w:val="22"/>
                    <w:lang w:eastAsia="de-DE" w:bidi="ar-SA"/>
                  </w:rPr>
                  <w:tab/>
                </w:r>
                <w:r w:rsidRPr="00DE6A52">
                  <w:rPr>
                    <w:rStyle w:val="Hyperlink"/>
                    <w:rFonts w:ascii="Verdana" w:hAnsi="Verdana"/>
                    <w:noProof/>
                  </w:rPr>
                  <w:t>Momentane Situation</w:t>
                </w:r>
                <w:r>
                  <w:rPr>
                    <w:noProof/>
                    <w:webHidden/>
                  </w:rPr>
                  <w:tab/>
                </w:r>
                <w:r>
                  <w:rPr>
                    <w:noProof/>
                    <w:webHidden/>
                  </w:rPr>
                  <w:fldChar w:fldCharType="begin"/>
                </w:r>
                <w:r>
                  <w:rPr>
                    <w:noProof/>
                    <w:webHidden/>
                  </w:rPr>
                  <w:instrText xml:space="preserve"> PAGEREF _Toc495687658 \h </w:instrText>
                </w:r>
                <w:r>
                  <w:rPr>
                    <w:noProof/>
                    <w:webHidden/>
                  </w:rPr>
                </w:r>
                <w:r>
                  <w:rPr>
                    <w:noProof/>
                    <w:webHidden/>
                  </w:rPr>
                  <w:fldChar w:fldCharType="separate"/>
                </w:r>
                <w:r w:rsidR="00D6674A">
                  <w:rPr>
                    <w:noProof/>
                    <w:webHidden/>
                  </w:rPr>
                  <w:t>3</w:t>
                </w:r>
                <w:r>
                  <w:rPr>
                    <w:noProof/>
                    <w:webHidden/>
                  </w:rPr>
                  <w:fldChar w:fldCharType="end"/>
                </w:r>
              </w:hyperlink>
            </w:p>
            <w:p w:rsidR="00BC0E64" w:rsidRDefault="00BC0E64">
              <w:pPr>
                <w:pStyle w:val="Verzeichnis1"/>
                <w:rPr>
                  <w:rFonts w:asciiTheme="minorHAnsi" w:hAnsiTheme="minorHAnsi"/>
                  <w:b w:val="0"/>
                  <w:caps w:val="0"/>
                  <w:noProof/>
                  <w:sz w:val="22"/>
                  <w:szCs w:val="22"/>
                  <w:lang w:eastAsia="de-DE" w:bidi="ar-SA"/>
                </w:rPr>
              </w:pPr>
              <w:hyperlink w:anchor="_Toc495687659" w:history="1">
                <w:r w:rsidRPr="00DE6A52">
                  <w:rPr>
                    <w:rStyle w:val="Hyperlink"/>
                    <w:rFonts w:ascii="Verdana" w:hAnsi="Verdana"/>
                    <w:noProof/>
                  </w:rPr>
                  <w:t>3.</w:t>
                </w:r>
                <w:r>
                  <w:rPr>
                    <w:rFonts w:asciiTheme="minorHAnsi" w:hAnsiTheme="minorHAnsi"/>
                    <w:b w:val="0"/>
                    <w:caps w:val="0"/>
                    <w:noProof/>
                    <w:sz w:val="22"/>
                    <w:szCs w:val="22"/>
                    <w:lang w:eastAsia="de-DE" w:bidi="ar-SA"/>
                  </w:rPr>
                  <w:tab/>
                </w:r>
                <w:r w:rsidRPr="00DE6A52">
                  <w:rPr>
                    <w:rStyle w:val="Hyperlink"/>
                    <w:rFonts w:ascii="Verdana" w:hAnsi="Verdana"/>
                    <w:noProof/>
                  </w:rPr>
                  <w:t>Zukunftsszenario</w:t>
                </w:r>
                <w:r>
                  <w:rPr>
                    <w:noProof/>
                    <w:webHidden/>
                  </w:rPr>
                  <w:tab/>
                </w:r>
                <w:r>
                  <w:rPr>
                    <w:noProof/>
                    <w:webHidden/>
                  </w:rPr>
                  <w:fldChar w:fldCharType="begin"/>
                </w:r>
                <w:r>
                  <w:rPr>
                    <w:noProof/>
                    <w:webHidden/>
                  </w:rPr>
                  <w:instrText xml:space="preserve"> PAGEREF _Toc495687659 \h </w:instrText>
                </w:r>
                <w:r>
                  <w:rPr>
                    <w:noProof/>
                    <w:webHidden/>
                  </w:rPr>
                </w:r>
                <w:r>
                  <w:rPr>
                    <w:noProof/>
                    <w:webHidden/>
                  </w:rPr>
                  <w:fldChar w:fldCharType="separate"/>
                </w:r>
                <w:r w:rsidR="00D6674A">
                  <w:rPr>
                    <w:noProof/>
                    <w:webHidden/>
                  </w:rPr>
                  <w:t>6</w:t>
                </w:r>
                <w:r>
                  <w:rPr>
                    <w:noProof/>
                    <w:webHidden/>
                  </w:rPr>
                  <w:fldChar w:fldCharType="end"/>
                </w:r>
              </w:hyperlink>
            </w:p>
            <w:p w:rsidR="00BC0E64" w:rsidRDefault="00BC0E64">
              <w:pPr>
                <w:pStyle w:val="Verzeichnis1"/>
                <w:rPr>
                  <w:rFonts w:asciiTheme="minorHAnsi" w:hAnsiTheme="minorHAnsi"/>
                  <w:b w:val="0"/>
                  <w:caps w:val="0"/>
                  <w:noProof/>
                  <w:sz w:val="22"/>
                  <w:szCs w:val="22"/>
                  <w:lang w:eastAsia="de-DE" w:bidi="ar-SA"/>
                </w:rPr>
              </w:pPr>
              <w:hyperlink w:anchor="_Toc495687660" w:history="1">
                <w:r w:rsidRPr="00DE6A52">
                  <w:rPr>
                    <w:rStyle w:val="Hyperlink"/>
                    <w:rFonts w:ascii="Verdana" w:eastAsiaTheme="majorEastAsia" w:hAnsi="Verdana" w:cstheme="majorBidi"/>
                    <w:noProof/>
                  </w:rPr>
                  <w:t>4.</w:t>
                </w:r>
                <w:r>
                  <w:rPr>
                    <w:rFonts w:asciiTheme="minorHAnsi" w:hAnsiTheme="minorHAnsi"/>
                    <w:b w:val="0"/>
                    <w:caps w:val="0"/>
                    <w:noProof/>
                    <w:sz w:val="22"/>
                    <w:szCs w:val="22"/>
                    <w:lang w:eastAsia="de-DE" w:bidi="ar-SA"/>
                  </w:rPr>
                  <w:tab/>
                </w:r>
                <w:r w:rsidRPr="00DE6A52">
                  <w:rPr>
                    <w:rStyle w:val="Hyperlink"/>
                    <w:rFonts w:ascii="Verdana" w:eastAsiaTheme="majorEastAsia" w:hAnsi="Verdana" w:cstheme="majorBidi"/>
                    <w:noProof/>
                  </w:rPr>
                  <w:t>Mit welchen Mitteln erreichen wir die Zukunft?</w:t>
                </w:r>
                <w:r>
                  <w:rPr>
                    <w:noProof/>
                    <w:webHidden/>
                  </w:rPr>
                  <w:tab/>
                </w:r>
                <w:r>
                  <w:rPr>
                    <w:noProof/>
                    <w:webHidden/>
                  </w:rPr>
                  <w:fldChar w:fldCharType="begin"/>
                </w:r>
                <w:r>
                  <w:rPr>
                    <w:noProof/>
                    <w:webHidden/>
                  </w:rPr>
                  <w:instrText xml:space="preserve"> PAGEREF _Toc495687660 \h </w:instrText>
                </w:r>
                <w:r>
                  <w:rPr>
                    <w:noProof/>
                    <w:webHidden/>
                  </w:rPr>
                </w:r>
                <w:r>
                  <w:rPr>
                    <w:noProof/>
                    <w:webHidden/>
                  </w:rPr>
                  <w:fldChar w:fldCharType="separate"/>
                </w:r>
                <w:r w:rsidR="00D6674A">
                  <w:rPr>
                    <w:noProof/>
                    <w:webHidden/>
                  </w:rPr>
                  <w:t>7</w:t>
                </w:r>
                <w:r>
                  <w:rPr>
                    <w:noProof/>
                    <w:webHidden/>
                  </w:rPr>
                  <w:fldChar w:fldCharType="end"/>
                </w:r>
              </w:hyperlink>
            </w:p>
            <w:p w:rsidR="00BC0E64" w:rsidRDefault="00BC0E64">
              <w:pPr>
                <w:pStyle w:val="Verzeichnis1"/>
                <w:rPr>
                  <w:rFonts w:asciiTheme="minorHAnsi" w:hAnsiTheme="minorHAnsi"/>
                  <w:b w:val="0"/>
                  <w:caps w:val="0"/>
                  <w:noProof/>
                  <w:sz w:val="22"/>
                  <w:szCs w:val="22"/>
                  <w:lang w:eastAsia="de-DE" w:bidi="ar-SA"/>
                </w:rPr>
              </w:pPr>
              <w:hyperlink w:anchor="_Toc495687661" w:history="1">
                <w:r w:rsidRPr="00DE6A52">
                  <w:rPr>
                    <w:rStyle w:val="Hyperlink"/>
                    <w:rFonts w:ascii="Verdana" w:hAnsi="Verdana"/>
                    <w:noProof/>
                  </w:rPr>
                  <w:t>5.</w:t>
                </w:r>
                <w:r>
                  <w:rPr>
                    <w:rFonts w:asciiTheme="minorHAnsi" w:hAnsiTheme="minorHAnsi"/>
                    <w:b w:val="0"/>
                    <w:caps w:val="0"/>
                    <w:noProof/>
                    <w:sz w:val="22"/>
                    <w:szCs w:val="22"/>
                    <w:lang w:eastAsia="de-DE" w:bidi="ar-SA"/>
                  </w:rPr>
                  <w:tab/>
                </w:r>
                <w:r w:rsidRPr="00DE6A52">
                  <w:rPr>
                    <w:rStyle w:val="Hyperlink"/>
                    <w:rFonts w:ascii="Verdana" w:hAnsi="Verdana"/>
                    <w:i/>
                    <w:noProof/>
                  </w:rPr>
                  <w:t>Angaben über die Verfasserin</w:t>
                </w:r>
                <w:r>
                  <w:rPr>
                    <w:noProof/>
                    <w:webHidden/>
                  </w:rPr>
                  <w:tab/>
                </w:r>
                <w:r>
                  <w:rPr>
                    <w:noProof/>
                    <w:webHidden/>
                  </w:rPr>
                  <w:fldChar w:fldCharType="begin"/>
                </w:r>
                <w:r>
                  <w:rPr>
                    <w:noProof/>
                    <w:webHidden/>
                  </w:rPr>
                  <w:instrText xml:space="preserve"> PAGEREF _Toc495687661 \h </w:instrText>
                </w:r>
                <w:r>
                  <w:rPr>
                    <w:noProof/>
                    <w:webHidden/>
                  </w:rPr>
                </w:r>
                <w:r>
                  <w:rPr>
                    <w:noProof/>
                    <w:webHidden/>
                  </w:rPr>
                  <w:fldChar w:fldCharType="separate"/>
                </w:r>
                <w:r w:rsidR="00D6674A">
                  <w:rPr>
                    <w:noProof/>
                    <w:webHidden/>
                  </w:rPr>
                  <w:t>9</w:t>
                </w:r>
                <w:r>
                  <w:rPr>
                    <w:noProof/>
                    <w:webHidden/>
                  </w:rPr>
                  <w:fldChar w:fldCharType="end"/>
                </w:r>
              </w:hyperlink>
            </w:p>
            <w:p w:rsidR="00557F9A" w:rsidRPr="00176A48" w:rsidRDefault="00557F9A" w:rsidP="00557F9A">
              <w:pPr>
                <w:rPr>
                  <w:rFonts w:ascii="Verdana" w:hAnsi="Verdana"/>
                </w:rPr>
              </w:pPr>
              <w:r w:rsidRPr="001E6379">
                <w:rPr>
                  <w:rFonts w:ascii="Verdana" w:hAnsi="Verdana"/>
                  <w:b/>
                  <w:bCs/>
                  <w:highlight w:val="yellow"/>
                </w:rPr>
                <w:fldChar w:fldCharType="end"/>
              </w:r>
            </w:p>
          </w:sdtContent>
        </w:sdt>
        <w:p w:rsidR="00557F9A" w:rsidRPr="00176A48" w:rsidRDefault="00557F9A" w:rsidP="00557F9A">
          <w:pPr>
            <w:rPr>
              <w:rFonts w:ascii="Verdana" w:hAnsi="Verdana"/>
              <w:lang w:val="en-GB" w:eastAsia="de-DE"/>
            </w:rPr>
          </w:pPr>
        </w:p>
        <w:p w:rsidR="00557F9A" w:rsidRPr="00176A48" w:rsidRDefault="00557F9A" w:rsidP="009F0C5D">
          <w:pPr>
            <w:pStyle w:val="CS-Heading1"/>
            <w:pageBreakBefore/>
            <w:numPr>
              <w:ilvl w:val="0"/>
              <w:numId w:val="2"/>
            </w:numPr>
            <w:tabs>
              <w:tab w:val="left" w:pos="1620"/>
              <w:tab w:val="right" w:pos="9000"/>
            </w:tabs>
            <w:spacing w:before="100" w:beforeAutospacing="1" w:after="100" w:afterAutospacing="1"/>
            <w:ind w:right="569"/>
            <w:rPr>
              <w:rFonts w:ascii="Verdana" w:hAnsi="Verdana"/>
              <w:lang w:val="de-DE"/>
            </w:rPr>
          </w:pPr>
          <w:bookmarkStart w:id="4" w:name="_Toc495687657"/>
          <w:r w:rsidRPr="00176A48">
            <w:rPr>
              <w:rFonts w:ascii="Verdana" w:hAnsi="Verdana"/>
              <w:lang w:val="de-DE"/>
            </w:rPr>
            <w:lastRenderedPageBreak/>
            <w:t>Lernen 4.0 im Überblick</w:t>
          </w:r>
          <w:bookmarkEnd w:id="4"/>
        </w:p>
        <w:p w:rsidR="009F0C5D" w:rsidRPr="00176A48" w:rsidRDefault="009F0C5D" w:rsidP="009F0C5D">
          <w:pPr>
            <w:rPr>
              <w:rFonts w:ascii="Verdana" w:hAnsi="Verdana"/>
              <w:lang w:eastAsia="de-DE"/>
            </w:rPr>
          </w:pPr>
          <w:r w:rsidRPr="00176A48">
            <w:rPr>
              <w:rFonts w:ascii="Verdana" w:hAnsi="Verdana"/>
              <w:lang w:eastAsia="de-DE"/>
            </w:rPr>
            <w:t>Nach Mechanisierung, Massenproduktion und Automatisierung hat heute das Internet der Dinge und Dienste in unsere Gesellschaft Einzug gehalten. Das Lernen in Zeiten der Digitalisierung wir</w:t>
          </w:r>
          <w:r w:rsidR="0080387D" w:rsidRPr="00176A48">
            <w:rPr>
              <w:rFonts w:ascii="Verdana" w:hAnsi="Verdana"/>
              <w:lang w:eastAsia="de-DE"/>
            </w:rPr>
            <w:t>d</w:t>
          </w:r>
          <w:r w:rsidRPr="00176A48">
            <w:rPr>
              <w:rFonts w:ascii="Verdana" w:hAnsi="Verdana"/>
              <w:lang w:eastAsia="de-DE"/>
            </w:rPr>
            <w:t xml:space="preserve"> sich maßgeblich verändern und umfasst alle Bereiche der Bildung, wie Kindergärten, Schulen, Hochschulen sowie die berufliche Aus- und Weiterbildung.</w:t>
          </w:r>
        </w:p>
        <w:p w:rsidR="009F0C5D" w:rsidRPr="00176A48" w:rsidRDefault="009F0C5D" w:rsidP="009F0C5D">
          <w:pPr>
            <w:rPr>
              <w:rFonts w:ascii="Verdana" w:hAnsi="Verdana"/>
              <w:lang w:eastAsia="de-DE"/>
            </w:rPr>
          </w:pPr>
          <w:r w:rsidRPr="00176A48">
            <w:rPr>
              <w:rFonts w:ascii="Verdana" w:hAnsi="Verdana"/>
              <w:lang w:eastAsia="de-DE"/>
            </w:rPr>
            <w:t>Bildung ist die Grundlage für eine prosperierende Wirtschaft und Gesellschaft</w:t>
          </w:r>
          <w:r w:rsidR="008762E4">
            <w:rPr>
              <w:rFonts w:ascii="Verdana" w:hAnsi="Verdana"/>
              <w:lang w:eastAsia="de-DE"/>
            </w:rPr>
            <w:t xml:space="preserve"> sowie für den Frieden</w:t>
          </w:r>
          <w:r w:rsidRPr="00176A48">
            <w:rPr>
              <w:rFonts w:ascii="Verdana" w:hAnsi="Verdana"/>
              <w:lang w:eastAsia="de-DE"/>
            </w:rPr>
            <w:t>. Nicht umsonst wird Bildungsqualität und lebenslanges Lernen als eines der 17 Nachhaltigkeitsziele der UNO definiert.</w:t>
          </w:r>
        </w:p>
        <w:p w:rsidR="009F0C5D" w:rsidRPr="00176A48" w:rsidRDefault="009F0C5D" w:rsidP="009F0C5D">
          <w:pPr>
            <w:rPr>
              <w:rFonts w:ascii="Verdana" w:hAnsi="Verdana"/>
              <w:lang w:eastAsia="de-DE"/>
            </w:rPr>
          </w:pPr>
          <w:r w:rsidRPr="00176A48">
            <w:rPr>
              <w:rFonts w:ascii="Verdana" w:hAnsi="Verdana"/>
              <w:lang w:eastAsia="de-DE"/>
            </w:rPr>
            <w:t>Durch den Wandel in unserer Zeit stehen wir vor folgenden Herausforderungen:</w:t>
          </w:r>
        </w:p>
        <w:p w:rsidR="009F0C5D" w:rsidRPr="00176A48" w:rsidRDefault="009F0C5D" w:rsidP="00E778DF">
          <w:pPr>
            <w:pStyle w:val="Listenabsatz"/>
            <w:numPr>
              <w:ilvl w:val="0"/>
              <w:numId w:val="3"/>
            </w:numPr>
            <w:rPr>
              <w:rFonts w:ascii="Verdana" w:hAnsi="Verdana"/>
              <w:lang w:eastAsia="de-DE"/>
            </w:rPr>
          </w:pPr>
          <w:r w:rsidRPr="00176A48">
            <w:rPr>
              <w:rFonts w:ascii="Verdana" w:hAnsi="Verdana"/>
              <w:lang w:eastAsia="de-DE"/>
            </w:rPr>
            <w:t>Wir müssen neues Wissen über digitale Technologien und Zusammenhänge vermitteln</w:t>
          </w:r>
        </w:p>
        <w:p w:rsidR="009F0C5D" w:rsidRPr="00176A48" w:rsidRDefault="009F0C5D" w:rsidP="00E778DF">
          <w:pPr>
            <w:pStyle w:val="Listenabsatz"/>
            <w:numPr>
              <w:ilvl w:val="0"/>
              <w:numId w:val="3"/>
            </w:numPr>
            <w:rPr>
              <w:rFonts w:ascii="Verdana" w:hAnsi="Verdana"/>
              <w:lang w:eastAsia="de-DE"/>
            </w:rPr>
          </w:pPr>
          <w:r w:rsidRPr="00176A48">
            <w:rPr>
              <w:rFonts w:ascii="Verdana" w:hAnsi="Verdana"/>
              <w:lang w:eastAsia="de-DE"/>
            </w:rPr>
            <w:t>Wir müss</w:t>
          </w:r>
          <w:r w:rsidR="00E778DF" w:rsidRPr="00176A48">
            <w:rPr>
              <w:rFonts w:ascii="Verdana" w:hAnsi="Verdana"/>
              <w:lang w:eastAsia="de-DE"/>
            </w:rPr>
            <w:t>en bestehende Inhalte in einen</w:t>
          </w:r>
          <w:r w:rsidRPr="00176A48">
            <w:rPr>
              <w:rFonts w:ascii="Verdana" w:hAnsi="Verdana"/>
              <w:lang w:eastAsia="de-DE"/>
            </w:rPr>
            <w:t xml:space="preserve"> </w:t>
          </w:r>
          <w:r w:rsidR="00E778DF" w:rsidRPr="00176A48">
            <w:rPr>
              <w:rFonts w:ascii="Verdana" w:hAnsi="Verdana"/>
              <w:lang w:eastAsia="de-DE"/>
            </w:rPr>
            <w:t xml:space="preserve">neuen </w:t>
          </w:r>
          <w:r w:rsidRPr="00176A48">
            <w:rPr>
              <w:rFonts w:ascii="Verdana" w:hAnsi="Verdana"/>
              <w:lang w:eastAsia="de-DE"/>
            </w:rPr>
            <w:t>Kontext stellen</w:t>
          </w:r>
        </w:p>
        <w:p w:rsidR="00E778DF" w:rsidRPr="00176A48" w:rsidRDefault="00E778DF" w:rsidP="00E778DF">
          <w:pPr>
            <w:pStyle w:val="Listenabsatz"/>
            <w:numPr>
              <w:ilvl w:val="0"/>
              <w:numId w:val="3"/>
            </w:numPr>
            <w:rPr>
              <w:rFonts w:ascii="Verdana" w:hAnsi="Verdana"/>
              <w:lang w:eastAsia="de-DE"/>
            </w:rPr>
          </w:pPr>
          <w:r w:rsidRPr="00176A48">
            <w:rPr>
              <w:rFonts w:ascii="Verdana" w:hAnsi="Verdana"/>
              <w:lang w:eastAsia="de-DE"/>
            </w:rPr>
            <w:t>Es gibt neue Anforderungen an Lehrende und Lernende</w:t>
          </w:r>
        </w:p>
        <w:p w:rsidR="00E778DF" w:rsidRPr="00176A48" w:rsidRDefault="00E778DF" w:rsidP="009F0C5D">
          <w:pPr>
            <w:rPr>
              <w:rFonts w:ascii="Verdana" w:hAnsi="Verdana"/>
              <w:lang w:eastAsia="de-DE"/>
            </w:rPr>
          </w:pPr>
        </w:p>
        <w:p w:rsidR="00557F9A" w:rsidRPr="00176A48" w:rsidRDefault="00557F9A" w:rsidP="00B6397C">
          <w:pPr>
            <w:pStyle w:val="CS-Heading1"/>
            <w:numPr>
              <w:ilvl w:val="0"/>
              <w:numId w:val="2"/>
            </w:numPr>
            <w:spacing w:before="100" w:beforeAutospacing="1" w:after="100" w:afterAutospacing="1"/>
            <w:rPr>
              <w:rFonts w:ascii="Verdana" w:hAnsi="Verdana"/>
              <w:lang w:val="de-DE"/>
            </w:rPr>
          </w:pPr>
          <w:bookmarkStart w:id="5" w:name="_Toc495687658"/>
          <w:r w:rsidRPr="00176A48">
            <w:rPr>
              <w:rFonts w:ascii="Verdana" w:hAnsi="Verdana"/>
              <w:lang w:val="de-DE"/>
            </w:rPr>
            <w:t>Momentane Situation</w:t>
          </w:r>
          <w:bookmarkEnd w:id="5"/>
        </w:p>
        <w:p w:rsidR="00B6397C" w:rsidRDefault="00B6397C" w:rsidP="00B6397C">
          <w:pPr>
            <w:rPr>
              <w:rFonts w:ascii="Verdana" w:hAnsi="Verdana"/>
              <w:lang w:eastAsia="de-DE"/>
            </w:rPr>
          </w:pPr>
          <w:r w:rsidRPr="00176A48">
            <w:rPr>
              <w:rFonts w:ascii="Verdana" w:hAnsi="Verdana"/>
              <w:lang w:eastAsia="de-DE"/>
            </w:rPr>
            <w:t xml:space="preserve">Ein Artikel der FAZ bringt es auf den Punkt: </w:t>
          </w:r>
        </w:p>
        <w:p w:rsidR="00C13A7E" w:rsidRPr="00176A48" w:rsidRDefault="00C13A7E" w:rsidP="00B6397C">
          <w:pPr>
            <w:rPr>
              <w:rFonts w:ascii="Verdana" w:hAnsi="Verdana"/>
              <w:lang w:eastAsia="de-DE"/>
            </w:rPr>
          </w:pPr>
          <w:r w:rsidRPr="003B341B">
            <w:rPr>
              <w:rFonts w:ascii="Verdana" w:hAnsi="Verdana"/>
              <w:lang w:eastAsia="de-DE"/>
            </w:rPr>
            <w:t>Inge Kloepfer. (10.01.2016). Revolution im Klassenzimmer</w:t>
          </w:r>
          <w:r w:rsidR="003B341B" w:rsidRPr="003B341B">
            <w:rPr>
              <w:rFonts w:ascii="Verdana" w:hAnsi="Verdana"/>
              <w:lang w:eastAsia="de-DE"/>
            </w:rPr>
            <w:t>. Online im</w:t>
          </w:r>
          <w:r w:rsidRPr="003B341B">
            <w:rPr>
              <w:rFonts w:ascii="Verdana" w:hAnsi="Verdana"/>
              <w:lang w:eastAsia="de-DE"/>
            </w:rPr>
            <w:t xml:space="preserve"> Internet: </w:t>
          </w:r>
          <w:hyperlink r:id="rId9" w:history="1">
            <w:r w:rsidRPr="00176A48">
              <w:rPr>
                <w:rStyle w:val="Hyperlink"/>
                <w:rFonts w:ascii="Verdana" w:hAnsi="Verdana"/>
                <w:lang w:eastAsia="de-DE"/>
              </w:rPr>
              <w:t>http://www.faz.net/aktuell/wirtschaft/digitales-lernen-der-unterricht-der-zukunft-14006097.html</w:t>
            </w:r>
          </w:hyperlink>
          <w:r>
            <w:t xml:space="preserve"> </w:t>
          </w:r>
          <w:r w:rsidRPr="003B341B">
            <w:rPr>
              <w:rFonts w:ascii="Verdana" w:hAnsi="Verdana"/>
              <w:lang w:eastAsia="de-DE"/>
            </w:rPr>
            <w:t>(13.10.2017)</w:t>
          </w:r>
        </w:p>
        <w:p w:rsidR="00B6397C" w:rsidRPr="00176A48" w:rsidRDefault="00B6397C" w:rsidP="00B6397C">
          <w:pPr>
            <w:rPr>
              <w:rFonts w:ascii="Verdana" w:hAnsi="Verdana"/>
              <w:b/>
            </w:rPr>
          </w:pPr>
          <w:r w:rsidRPr="00176A48">
            <w:rPr>
              <w:rFonts w:ascii="Verdana" w:hAnsi="Verdana"/>
              <w:b/>
            </w:rPr>
            <w:t>„Im Silicon Valley entwickeln kluge Köpfe gerade die Schule von morgen: Das digitale Lernen wird den Unterricht radikal verändern. Doch in Deutschland füllen wir oftmals nur die Klassenzimmer mit Computern, nicht die Computer mit den richtigen Inhalten.</w:t>
          </w:r>
          <w:r w:rsidR="00766F93" w:rsidRPr="00176A48">
            <w:rPr>
              <w:rFonts w:ascii="Verdana" w:hAnsi="Verdana"/>
              <w:b/>
            </w:rPr>
            <w:t>“</w:t>
          </w:r>
        </w:p>
        <w:p w:rsidR="003B341B" w:rsidRDefault="003B341B">
          <w:pPr>
            <w:rPr>
              <w:rFonts w:ascii="Verdana" w:hAnsi="Verdana"/>
              <w:lang w:eastAsia="de-DE"/>
            </w:rPr>
          </w:pPr>
          <w:r>
            <w:rPr>
              <w:rFonts w:ascii="Verdana" w:hAnsi="Verdana"/>
              <w:lang w:eastAsia="de-DE"/>
            </w:rPr>
            <w:br w:type="page"/>
          </w:r>
        </w:p>
        <w:p w:rsidR="00311F64" w:rsidRDefault="00B6397C" w:rsidP="00311F64">
          <w:pPr>
            <w:rPr>
              <w:rFonts w:ascii="Verdana" w:hAnsi="Verdana"/>
              <w:lang w:eastAsia="de-DE"/>
            </w:rPr>
          </w:pPr>
          <w:r w:rsidRPr="00176A48">
            <w:rPr>
              <w:rFonts w:ascii="Verdana" w:hAnsi="Verdana"/>
              <w:lang w:eastAsia="de-DE"/>
            </w:rPr>
            <w:lastRenderedPageBreak/>
            <w:t>Schon für die Kleinsten unter uns (ab 6 Monate</w:t>
          </w:r>
          <w:r w:rsidR="009A7C8C">
            <w:rPr>
              <w:rFonts w:ascii="Verdana" w:hAnsi="Verdana"/>
              <w:lang w:eastAsia="de-DE"/>
            </w:rPr>
            <w:t>n</w:t>
          </w:r>
          <w:r w:rsidRPr="00176A48">
            <w:rPr>
              <w:rFonts w:ascii="Verdana" w:hAnsi="Verdana"/>
              <w:lang w:eastAsia="de-DE"/>
            </w:rPr>
            <w:t xml:space="preserve">) gibt es Lerncomputer </w:t>
          </w:r>
          <w:r w:rsidR="00510E01" w:rsidRPr="00176A48">
            <w:rPr>
              <w:rFonts w:ascii="Verdana" w:hAnsi="Verdana"/>
              <w:lang w:eastAsia="de-DE"/>
            </w:rPr>
            <w:t>ab 30 Euro mit teilweise ansteigendem Schwierigkeitsgrad</w:t>
          </w:r>
          <w:r w:rsidR="00303A73" w:rsidRPr="00176A48">
            <w:rPr>
              <w:rFonts w:ascii="Verdana" w:hAnsi="Verdana"/>
              <w:lang w:eastAsia="de-DE"/>
            </w:rPr>
            <w:t xml:space="preserve"> </w:t>
          </w:r>
          <w:r w:rsidR="00E84864" w:rsidRPr="00176A48">
            <w:rPr>
              <w:rFonts w:ascii="Verdana" w:hAnsi="Verdana"/>
              <w:lang w:eastAsia="de-DE"/>
            </w:rPr>
            <w:t>und fragwürdiger Sinnhaftigkeit.</w:t>
          </w:r>
        </w:p>
        <w:p w:rsidR="003B341B" w:rsidRPr="00311F64" w:rsidRDefault="003B341B" w:rsidP="00311F64">
          <w:pPr>
            <w:rPr>
              <w:rFonts w:ascii="Verdana" w:hAnsi="Verdana"/>
              <w:lang w:eastAsia="de-DE"/>
            </w:rPr>
          </w:pPr>
          <w:proofErr w:type="spellStart"/>
          <w:r w:rsidRPr="003B341B">
            <w:rPr>
              <w:rFonts w:ascii="Verdana" w:hAnsi="Verdana"/>
              <w:lang w:eastAsia="de-DE"/>
            </w:rPr>
            <w:t>ThreePalmsMedia</w:t>
          </w:r>
          <w:proofErr w:type="spellEnd"/>
          <w:r w:rsidRPr="003B341B">
            <w:rPr>
              <w:rFonts w:ascii="Verdana" w:hAnsi="Verdana"/>
              <w:lang w:eastAsia="de-DE"/>
            </w:rPr>
            <w:t xml:space="preserve"> Lerncomputer Test (Amazon Partner)</w:t>
          </w:r>
          <w:r w:rsidR="00792933" w:rsidRPr="003B341B">
            <w:rPr>
              <w:rFonts w:ascii="Verdana" w:hAnsi="Verdana"/>
              <w:lang w:eastAsia="de-DE"/>
            </w:rPr>
            <w:t xml:space="preserve"> (</w:t>
          </w:r>
          <w:r w:rsidRPr="003B341B">
            <w:rPr>
              <w:rFonts w:ascii="Verdana" w:hAnsi="Verdana"/>
              <w:lang w:eastAsia="de-DE"/>
            </w:rPr>
            <w:t>2017) Lerncomputer Test – Spielend Lernen für jedes Alter</w:t>
          </w:r>
          <w:r w:rsidR="00F80D7E">
            <w:rPr>
              <w:rFonts w:ascii="Verdana" w:hAnsi="Verdana"/>
              <w:lang w:eastAsia="de-DE"/>
            </w:rPr>
            <w:t>.</w:t>
          </w:r>
          <w:r w:rsidRPr="003B341B">
            <w:rPr>
              <w:rFonts w:ascii="Verdana" w:hAnsi="Verdana"/>
              <w:lang w:eastAsia="de-DE"/>
            </w:rPr>
            <w:t xml:space="preserve"> </w:t>
          </w:r>
          <w:r>
            <w:rPr>
              <w:rFonts w:ascii="Verdana" w:hAnsi="Verdana"/>
              <w:lang w:eastAsia="de-DE"/>
            </w:rPr>
            <w:t>Online im</w:t>
          </w:r>
          <w:r w:rsidR="00792933" w:rsidRPr="003B341B">
            <w:rPr>
              <w:rFonts w:ascii="Verdana" w:hAnsi="Verdana"/>
              <w:lang w:eastAsia="de-DE"/>
            </w:rPr>
            <w:t xml:space="preserve"> Internet: </w:t>
          </w:r>
          <w:hyperlink r:id="rId10" w:history="1">
            <w:r w:rsidRPr="00991127">
              <w:rPr>
                <w:rStyle w:val="Hyperlink"/>
                <w:rFonts w:ascii="Verdana" w:hAnsi="Verdana"/>
                <w:lang w:eastAsia="de-DE"/>
              </w:rPr>
              <w:t>http://www.lerncomputertest.com/lerncomputer-vergleichstabelle/</w:t>
            </w:r>
          </w:hyperlink>
          <w:r w:rsidR="00792933" w:rsidRPr="00EF0FF6">
            <w:rPr>
              <w:rFonts w:ascii="Verdana" w:hAnsi="Verdana"/>
              <w:lang w:eastAsia="de-DE"/>
            </w:rPr>
            <w:t>(</w:t>
          </w:r>
          <w:r w:rsidRPr="00EF0FF6">
            <w:rPr>
              <w:rFonts w:ascii="Verdana" w:hAnsi="Verdana"/>
              <w:lang w:eastAsia="de-DE"/>
            </w:rPr>
            <w:t>13.10.2017</w:t>
          </w:r>
          <w:r w:rsidR="00792933" w:rsidRPr="00EF0FF6">
            <w:rPr>
              <w:rFonts w:ascii="Verdana" w:hAnsi="Verdana"/>
              <w:lang w:eastAsia="de-DE"/>
            </w:rPr>
            <w:t>)</w:t>
          </w:r>
        </w:p>
        <w:p w:rsidR="00510E01" w:rsidRPr="00176A48" w:rsidRDefault="00510E01" w:rsidP="00B6397C">
          <w:pPr>
            <w:rPr>
              <w:rFonts w:ascii="Verdana" w:hAnsi="Verdana"/>
              <w:lang w:eastAsia="de-DE"/>
            </w:rPr>
          </w:pPr>
          <w:r w:rsidRPr="00176A48">
            <w:rPr>
              <w:rFonts w:ascii="Verdana" w:hAnsi="Verdana"/>
              <w:lang w:eastAsia="de-DE"/>
            </w:rPr>
            <w:t>Es gibt Lehrfilme, welche in digitaler Form die altherkömmliche Schulsituation abbilden</w:t>
          </w:r>
          <w:r w:rsidR="00BF19F5" w:rsidRPr="00176A48">
            <w:rPr>
              <w:rFonts w:ascii="Verdana" w:hAnsi="Verdana"/>
              <w:lang w:eastAsia="de-DE"/>
            </w:rPr>
            <w:t xml:space="preserve"> – sicherlich ein in bester Absicht vorgenommener aber misslungener Versuch, sich auf die Digitalisierung einzustellen.</w:t>
          </w:r>
        </w:p>
        <w:p w:rsidR="00317813" w:rsidRPr="00176A48" w:rsidRDefault="00317813" w:rsidP="00B6397C">
          <w:pPr>
            <w:rPr>
              <w:rFonts w:ascii="Verdana" w:hAnsi="Verdana"/>
            </w:rPr>
          </w:pPr>
          <w:r w:rsidRPr="00176A48">
            <w:rPr>
              <w:rFonts w:ascii="Verdana" w:hAnsi="Verdana"/>
            </w:rPr>
            <w:t>Lehrpersonen</w:t>
          </w:r>
          <w:r w:rsidR="00303A73" w:rsidRPr="00176A48">
            <w:rPr>
              <w:rFonts w:ascii="Verdana" w:hAnsi="Verdana"/>
            </w:rPr>
            <w:t xml:space="preserve"> </w:t>
          </w:r>
          <w:r w:rsidRPr="00176A48">
            <w:rPr>
              <w:rFonts w:ascii="Verdana" w:hAnsi="Verdana"/>
            </w:rPr>
            <w:t xml:space="preserve">stehen heute </w:t>
          </w:r>
          <w:r w:rsidR="00793BDA" w:rsidRPr="00176A48">
            <w:rPr>
              <w:rFonts w:ascii="Verdana" w:hAnsi="Verdana"/>
            </w:rPr>
            <w:t xml:space="preserve">leider immer noch zu </w:t>
          </w:r>
          <w:r w:rsidRPr="00176A48">
            <w:rPr>
              <w:rFonts w:ascii="Verdana" w:hAnsi="Verdana"/>
            </w:rPr>
            <w:t xml:space="preserve">wenige auf den Lehrplan abgestimmte </w:t>
          </w:r>
          <w:r w:rsidR="00793BDA" w:rsidRPr="00176A48">
            <w:rPr>
              <w:rFonts w:ascii="Verdana" w:hAnsi="Verdana"/>
            </w:rPr>
            <w:t xml:space="preserve">digitale </w:t>
          </w:r>
          <w:r w:rsidRPr="00176A48">
            <w:rPr>
              <w:rFonts w:ascii="Verdana" w:hAnsi="Verdana"/>
            </w:rPr>
            <w:t>Angebote</w:t>
          </w:r>
          <w:r w:rsidR="00793BDA" w:rsidRPr="00176A48">
            <w:rPr>
              <w:rFonts w:ascii="Verdana" w:hAnsi="Verdana"/>
            </w:rPr>
            <w:t xml:space="preserve"> zur Verfügung.</w:t>
          </w:r>
        </w:p>
        <w:p w:rsidR="00E2649D" w:rsidRPr="00176A48" w:rsidRDefault="00E2649D" w:rsidP="00B6397C">
          <w:pPr>
            <w:rPr>
              <w:rFonts w:ascii="Verdana" w:hAnsi="Verdana"/>
            </w:rPr>
          </w:pPr>
          <w:r w:rsidRPr="00176A48">
            <w:rPr>
              <w:rFonts w:ascii="Verdana" w:hAnsi="Verdana"/>
            </w:rPr>
            <w:t>Lehrer sind immer noch zu stark</w:t>
          </w:r>
          <w:r w:rsidR="00DB4E04" w:rsidRPr="00176A48">
            <w:rPr>
              <w:rFonts w:ascii="Verdana" w:hAnsi="Verdana"/>
            </w:rPr>
            <w:t xml:space="preserve"> reine Wissensvermittler.</w:t>
          </w:r>
        </w:p>
        <w:p w:rsidR="00793BDA" w:rsidRPr="00176A48" w:rsidRDefault="00793BDA" w:rsidP="00B6397C">
          <w:pPr>
            <w:rPr>
              <w:rFonts w:ascii="Verdana" w:hAnsi="Verdana"/>
            </w:rPr>
          </w:pPr>
          <w:r w:rsidRPr="00176A48">
            <w:rPr>
              <w:rFonts w:ascii="Verdana" w:hAnsi="Verdana"/>
            </w:rPr>
            <w:t>Der digital geprägte Alltag der Schüler und Schülerinnen entfernt sich immer weiter vom Schullalltag: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324314" w:rsidRPr="00176A48" w:rsidTr="00A11DC2">
            <w:trPr>
              <w:tblCellSpacing w:w="15" w:type="dxa"/>
            </w:trPr>
            <w:tc>
              <w:tcPr>
                <w:tcW w:w="0" w:type="auto"/>
                <w:shd w:val="clear" w:color="auto" w:fill="D9D9D9" w:themeFill="background1" w:themeFillShade="D9"/>
                <w:vAlign w:val="center"/>
                <w:hideMark/>
              </w:tcPr>
              <w:p w:rsidR="00324314" w:rsidRPr="00176A48" w:rsidRDefault="00793BDA" w:rsidP="00324314">
                <w:pPr>
                  <w:spacing w:after="0" w:line="240" w:lineRule="auto"/>
                  <w:rPr>
                    <w:rFonts w:ascii="Verdana" w:hAnsi="Verdana"/>
                    <w:b/>
                  </w:rPr>
                </w:pPr>
                <w:r w:rsidRPr="00176A48">
                  <w:rPr>
                    <w:rFonts w:ascii="Verdana" w:hAnsi="Verdana"/>
                    <w:lang w:eastAsia="de-DE"/>
                  </w:rPr>
                  <w:t>„</w:t>
                </w:r>
                <w:r w:rsidRPr="00176A48">
                  <w:rPr>
                    <w:rFonts w:ascii="Verdana" w:hAnsi="Verdana"/>
                    <w:b/>
                    <w:lang w:eastAsia="de-DE"/>
                  </w:rPr>
                  <w:t xml:space="preserve">Die Erfindung des Alphabets hatte im Bildungswesen zur Wissenschaft geführt, die </w:t>
                </w:r>
                <w:r w:rsidR="00324314" w:rsidRPr="00176A48">
                  <w:rPr>
                    <w:rFonts w:ascii="Verdana" w:hAnsi="Verdana"/>
                    <w:b/>
                    <w:lang w:eastAsia="de-DE"/>
                  </w:rPr>
                  <w:t xml:space="preserve"> </w:t>
                </w:r>
                <w:r w:rsidRPr="00176A48">
                  <w:rPr>
                    <w:rFonts w:ascii="Verdana" w:hAnsi="Verdana"/>
                    <w:b/>
                    <w:lang w:eastAsia="de-DE"/>
                  </w:rPr>
                  <w:t xml:space="preserve">Erfindung des Buchdruckes zur öffentlichen, obligatorischen Schule, wie wir sie heute kennen. Der digitale Wandel hatte bislang noch [59]wenig Einfluss auf das Bildungssystem, abgesehen davon, dass je nach Region Maßnahmen für die Förderung einer </w:t>
                </w:r>
                <w:r w:rsidRPr="00176A48">
                  <w:rPr>
                    <w:rFonts w:ascii="Verdana" w:hAnsi="Verdana"/>
                    <w:b/>
                  </w:rPr>
                  <w:t>digitalen Medienkompetenz eingeführt wurden. Doch die Lebenswirklichkeit der Schülerinnen und Schüler hat sich stark gewandelt, was im Bildungssystem zu verschiedenen Herausforderungen geführt hat, respektive bestehende Herausforderungen verschärft hat: zu einer Kluft zwischen der Lebenswirklichkeit der Schülerinnen und Schüler und dem Unterricht in der Schule, zu einer Kluft zwischen den Lerninhalten und den benötigten Kompetenzen und zu einer Kluft zwischen den Generationen. Je nachdem, wie stark die Schülerinnen und Schüler mit dem Internet verwurzelt sind und wie fest die Lehrpersonen noch in der Buchkultur verankert sind, sind die Kluften tiefer oder weniger tief“</w:t>
                </w:r>
              </w:p>
              <w:p w:rsidR="00324314" w:rsidRPr="00176A48" w:rsidRDefault="00324314" w:rsidP="00324314">
                <w:pPr>
                  <w:spacing w:after="0" w:line="240" w:lineRule="auto"/>
                  <w:rPr>
                    <w:rFonts w:ascii="Verdana" w:eastAsia="Times New Roman" w:hAnsi="Verdana" w:cs="Times New Roman"/>
                    <w:sz w:val="24"/>
                    <w:szCs w:val="24"/>
                    <w:lang w:eastAsia="de-DE" w:bidi="ar-SA"/>
                  </w:rPr>
                </w:pPr>
                <w:proofErr w:type="spellStart"/>
                <w:r w:rsidRPr="00A11DC2">
                  <w:rPr>
                    <w:rFonts w:ascii="Verdana" w:eastAsia="Times New Roman" w:hAnsi="Verdana" w:cs="Times New Roman"/>
                    <w:szCs w:val="24"/>
                    <w:lang w:eastAsia="de-DE" w:bidi="ar-SA"/>
                  </w:rPr>
                  <w:t>Stöcklin</w:t>
                </w:r>
                <w:proofErr w:type="spellEnd"/>
                <w:r w:rsidRPr="00A11DC2">
                  <w:rPr>
                    <w:rFonts w:ascii="Verdana" w:eastAsia="Times New Roman" w:hAnsi="Verdana" w:cs="Times New Roman"/>
                    <w:szCs w:val="24"/>
                    <w:lang w:eastAsia="de-DE" w:bidi="ar-SA"/>
                  </w:rPr>
                  <w:t xml:space="preserve">, </w:t>
                </w:r>
                <w:proofErr w:type="spellStart"/>
                <w:r w:rsidRPr="00A11DC2">
                  <w:rPr>
                    <w:rFonts w:ascii="Verdana" w:eastAsia="Times New Roman" w:hAnsi="Verdana" w:cs="Times New Roman"/>
                    <w:szCs w:val="24"/>
                    <w:lang w:eastAsia="de-DE" w:bidi="ar-SA"/>
                  </w:rPr>
                  <w:t>Nando</w:t>
                </w:r>
                <w:proofErr w:type="spellEnd"/>
                <w:r w:rsidRPr="00A11DC2">
                  <w:rPr>
                    <w:rFonts w:ascii="Verdana" w:eastAsia="Times New Roman" w:hAnsi="Verdana" w:cs="Times New Roman"/>
                    <w:szCs w:val="24"/>
                    <w:lang w:eastAsia="de-DE" w:bidi="ar-SA"/>
                  </w:rPr>
                  <w:t xml:space="preserve">. "Von analog zu digital: Die neuen Herausforderungen für die Schule." </w:t>
                </w:r>
                <w:proofErr w:type="spellStart"/>
                <w:r w:rsidRPr="00A11DC2">
                  <w:rPr>
                    <w:rFonts w:ascii="Verdana" w:eastAsia="Times New Roman" w:hAnsi="Verdana" w:cs="Times New Roman"/>
                    <w:i/>
                    <w:iCs/>
                    <w:szCs w:val="24"/>
                    <w:lang w:eastAsia="de-DE" w:bidi="ar-SA"/>
                  </w:rPr>
                  <w:t>Blaschitz</w:t>
                </w:r>
                <w:proofErr w:type="spellEnd"/>
                <w:r w:rsidRPr="00A11DC2">
                  <w:rPr>
                    <w:rFonts w:ascii="Verdana" w:eastAsia="Times New Roman" w:hAnsi="Verdana" w:cs="Times New Roman"/>
                    <w:i/>
                    <w:iCs/>
                    <w:szCs w:val="24"/>
                    <w:lang w:eastAsia="de-DE" w:bidi="ar-SA"/>
                  </w:rPr>
                  <w:t xml:space="preserve">, E., </w:t>
                </w:r>
                <w:proofErr w:type="spellStart"/>
                <w:r w:rsidRPr="00A11DC2">
                  <w:rPr>
                    <w:rFonts w:ascii="Verdana" w:eastAsia="Times New Roman" w:hAnsi="Verdana" w:cs="Times New Roman"/>
                    <w:i/>
                    <w:iCs/>
                    <w:szCs w:val="24"/>
                    <w:lang w:eastAsia="de-DE" w:bidi="ar-SA"/>
                  </w:rPr>
                  <w:t>Brandhofer</w:t>
                </w:r>
                <w:proofErr w:type="spellEnd"/>
                <w:r w:rsidRPr="00A11DC2">
                  <w:rPr>
                    <w:rFonts w:ascii="Verdana" w:eastAsia="Times New Roman" w:hAnsi="Verdana" w:cs="Times New Roman"/>
                    <w:i/>
                    <w:iCs/>
                    <w:szCs w:val="24"/>
                    <w:lang w:eastAsia="de-DE" w:bidi="ar-SA"/>
                  </w:rPr>
                  <w:t xml:space="preserve">, G., </w:t>
                </w:r>
                <w:proofErr w:type="spellStart"/>
                <w:r w:rsidRPr="00A11DC2">
                  <w:rPr>
                    <w:rFonts w:ascii="Verdana" w:eastAsia="Times New Roman" w:hAnsi="Verdana" w:cs="Times New Roman"/>
                    <w:i/>
                    <w:iCs/>
                    <w:szCs w:val="24"/>
                    <w:lang w:eastAsia="de-DE" w:bidi="ar-SA"/>
                  </w:rPr>
                  <w:t>Nosko</w:t>
                </w:r>
                <w:proofErr w:type="spellEnd"/>
                <w:r w:rsidRPr="00A11DC2">
                  <w:rPr>
                    <w:rFonts w:ascii="Verdana" w:eastAsia="Times New Roman" w:hAnsi="Verdana" w:cs="Times New Roman"/>
                    <w:i/>
                    <w:iCs/>
                    <w:szCs w:val="24"/>
                    <w:lang w:eastAsia="de-DE" w:bidi="ar-SA"/>
                  </w:rPr>
                  <w:t xml:space="preserve">, C. &amp; </w:t>
                </w:r>
                <w:proofErr w:type="spellStart"/>
                <w:r w:rsidRPr="00A11DC2">
                  <w:rPr>
                    <w:rFonts w:ascii="Verdana" w:eastAsia="Times New Roman" w:hAnsi="Verdana" w:cs="Times New Roman"/>
                    <w:i/>
                    <w:iCs/>
                    <w:szCs w:val="24"/>
                    <w:lang w:eastAsia="de-DE" w:bidi="ar-SA"/>
                  </w:rPr>
                  <w:t>Schwed</w:t>
                </w:r>
                <w:proofErr w:type="spellEnd"/>
                <w:r w:rsidRPr="00A11DC2">
                  <w:rPr>
                    <w:rFonts w:ascii="Verdana" w:eastAsia="Times New Roman" w:hAnsi="Verdana" w:cs="Times New Roman"/>
                    <w:i/>
                    <w:iCs/>
                    <w:szCs w:val="24"/>
                    <w:lang w:eastAsia="de-DE" w:bidi="ar-SA"/>
                  </w:rPr>
                  <w:t>, G</w:t>
                </w:r>
                <w:r w:rsidRPr="00A11DC2">
                  <w:rPr>
                    <w:rFonts w:ascii="Verdana" w:eastAsia="Times New Roman" w:hAnsi="Verdana" w:cs="Times New Roman"/>
                    <w:szCs w:val="24"/>
                    <w:lang w:eastAsia="de-DE" w:bidi="ar-SA"/>
                  </w:rPr>
                  <w:t xml:space="preserve"> (2012): 57-74.</w:t>
                </w:r>
              </w:p>
            </w:tc>
          </w:tr>
          <w:tr w:rsidR="00324314" w:rsidRPr="00176A48" w:rsidTr="00A11DC2">
            <w:trPr>
              <w:tblCellSpacing w:w="15" w:type="dxa"/>
            </w:trPr>
            <w:tc>
              <w:tcPr>
                <w:tcW w:w="0" w:type="auto"/>
                <w:shd w:val="clear" w:color="auto" w:fill="D9D9D9" w:themeFill="background1" w:themeFillShade="D9"/>
                <w:vAlign w:val="center"/>
                <w:hideMark/>
              </w:tcPr>
              <w:p w:rsidR="00324314" w:rsidRPr="00176A48" w:rsidRDefault="00324314" w:rsidP="00324314">
                <w:pPr>
                  <w:spacing w:after="0" w:line="240" w:lineRule="auto"/>
                  <w:rPr>
                    <w:rFonts w:ascii="Verdana" w:eastAsia="Times New Roman" w:hAnsi="Verdana" w:cs="Times New Roman"/>
                    <w:sz w:val="24"/>
                    <w:szCs w:val="24"/>
                    <w:lang w:eastAsia="de-DE" w:bidi="ar-SA"/>
                  </w:rPr>
                </w:pPr>
              </w:p>
            </w:tc>
          </w:tr>
        </w:tbl>
        <w:p w:rsidR="00324314" w:rsidRDefault="00324314" w:rsidP="00324314">
          <w:pPr>
            <w:spacing w:after="0" w:line="240" w:lineRule="auto"/>
            <w:rPr>
              <w:rFonts w:ascii="Verdana" w:eastAsia="Times New Roman" w:hAnsi="Verdana" w:cs="Times New Roman"/>
              <w:sz w:val="24"/>
              <w:szCs w:val="24"/>
              <w:lang w:eastAsia="de-DE" w:bidi="ar-SA"/>
            </w:rPr>
          </w:pPr>
        </w:p>
        <w:p w:rsidR="00A11DC2" w:rsidRPr="00176A48" w:rsidRDefault="00A11DC2" w:rsidP="00324314">
          <w:pPr>
            <w:spacing w:after="0" w:line="240" w:lineRule="auto"/>
            <w:rPr>
              <w:rFonts w:ascii="Verdana" w:eastAsia="Times New Roman" w:hAnsi="Verdana" w:cs="Times New Roman"/>
              <w:vanish/>
              <w:sz w:val="24"/>
              <w:szCs w:val="24"/>
              <w:lang w:eastAsia="de-DE" w:bidi="ar-SA"/>
            </w:rPr>
          </w:pPr>
        </w:p>
        <w:p w:rsidR="00324314" w:rsidRDefault="0080387D" w:rsidP="00793BDA">
          <w:pPr>
            <w:rPr>
              <w:rFonts w:ascii="Verdana" w:hAnsi="Verdana"/>
            </w:rPr>
          </w:pPr>
          <w:r w:rsidRPr="00176A48">
            <w:rPr>
              <w:rFonts w:ascii="Verdana" w:hAnsi="Verdana"/>
            </w:rPr>
            <w:lastRenderedPageBreak/>
            <w:t xml:space="preserve">Die Menschen suchen nach Lösungen und möchten den digitalen </w:t>
          </w:r>
          <w:r w:rsidR="00303A73" w:rsidRPr="00176A48">
            <w:rPr>
              <w:rFonts w:ascii="Verdana" w:hAnsi="Verdana"/>
            </w:rPr>
            <w:t xml:space="preserve">Wandel </w:t>
          </w:r>
          <w:r w:rsidRPr="00176A48">
            <w:rPr>
              <w:rFonts w:ascii="Verdana" w:hAnsi="Verdana"/>
            </w:rPr>
            <w:t xml:space="preserve">als Prozess im Bildungswesen verstehen und </w:t>
          </w:r>
          <w:r w:rsidR="00303A73" w:rsidRPr="00176A48">
            <w:rPr>
              <w:rFonts w:ascii="Verdana" w:hAnsi="Verdana"/>
            </w:rPr>
            <w:t xml:space="preserve">aktiv </w:t>
          </w:r>
          <w:r w:rsidRPr="00176A48">
            <w:rPr>
              <w:rFonts w:ascii="Verdana" w:hAnsi="Verdana"/>
            </w:rPr>
            <w:t xml:space="preserve">steuern. </w:t>
          </w:r>
          <w:r w:rsidR="00303A73" w:rsidRPr="00176A48">
            <w:rPr>
              <w:rFonts w:ascii="Verdana" w:hAnsi="Verdana"/>
            </w:rPr>
            <w:t>Es gibt eine Fülle an interessanten Forschungsprojekten und Kongressen zu diesem Thema</w:t>
          </w:r>
          <w:r w:rsidR="009A7C8C">
            <w:rPr>
              <w:rFonts w:ascii="Verdana" w:hAnsi="Verdana"/>
            </w:rPr>
            <w:t>, zum Beispiel:</w:t>
          </w:r>
        </w:p>
        <w:p w:rsidR="00303A73" w:rsidRDefault="00EF0FF6" w:rsidP="00793BDA">
          <w:pPr>
            <w:rPr>
              <w:rStyle w:val="Hyperlink"/>
              <w:rFonts w:ascii="Verdana" w:hAnsi="Verdana"/>
            </w:rPr>
          </w:pPr>
          <w:r w:rsidRPr="00EF0FF6">
            <w:rPr>
              <w:rFonts w:ascii="Verdana" w:hAnsi="Verdana"/>
            </w:rPr>
            <w:t>Georg-Eckert-Institut</w:t>
          </w:r>
          <w:r w:rsidR="00311F64">
            <w:rPr>
              <w:rFonts w:ascii="Verdana" w:hAnsi="Verdana"/>
            </w:rPr>
            <w:t xml:space="preserve"> -</w:t>
          </w:r>
          <w:r>
            <w:rPr>
              <w:rFonts w:ascii="Verdana" w:hAnsi="Verdana"/>
            </w:rPr>
            <w:t xml:space="preserve"> </w:t>
          </w:r>
          <w:r w:rsidRPr="00EF0FF6">
            <w:rPr>
              <w:rFonts w:ascii="Verdana" w:hAnsi="Verdana"/>
            </w:rPr>
            <w:t>Leibniz-Institut für Internationale Schulbuchforschung</w:t>
          </w:r>
          <w:r w:rsidR="00792933" w:rsidRPr="00EF0FF6">
            <w:rPr>
              <w:rFonts w:ascii="Verdana" w:hAnsi="Verdana"/>
            </w:rPr>
            <w:t xml:space="preserve"> (</w:t>
          </w:r>
          <w:r w:rsidRPr="00EF0FF6">
            <w:rPr>
              <w:rFonts w:ascii="Verdana" w:hAnsi="Verdana"/>
            </w:rPr>
            <w:t>2016-2017</w:t>
          </w:r>
          <w:r w:rsidR="00792933" w:rsidRPr="00EF0FF6">
            <w:rPr>
              <w:rFonts w:ascii="Verdana" w:hAnsi="Verdana"/>
            </w:rPr>
            <w:t xml:space="preserve">). </w:t>
          </w:r>
          <w:r w:rsidRPr="00EF0FF6">
            <w:rPr>
              <w:rFonts w:ascii="Verdana" w:hAnsi="Verdana"/>
            </w:rPr>
            <w:t>Neues Wissen in neuen Medien? Online im</w:t>
          </w:r>
          <w:r w:rsidR="00792933" w:rsidRPr="00EF0FF6">
            <w:rPr>
              <w:rFonts w:ascii="Verdana" w:hAnsi="Verdana"/>
            </w:rPr>
            <w:t xml:space="preserve"> Internet:</w:t>
          </w:r>
          <w:r w:rsidR="00792933">
            <w:t xml:space="preserve"> </w:t>
          </w:r>
          <w:hyperlink r:id="rId11" w:history="1">
            <w:r w:rsidR="00303A73" w:rsidRPr="00176A48">
              <w:rPr>
                <w:rStyle w:val="Hyperlink"/>
                <w:rFonts w:ascii="Verdana" w:hAnsi="Verdana"/>
              </w:rPr>
              <w:t>http://www.gei.de/abteilungen/schulbuch-und-gesellschaft/neues-wissen-in-neuen-medien-gesellschaftswissenschaftlicher-unterricht-in-zeiten-medialen-wandels-und-sozialer-oeffnung-im-20-jahrhundert.html</w:t>
            </w:r>
          </w:hyperlink>
          <w:r w:rsidR="003B341B">
            <w:rPr>
              <w:rStyle w:val="Hyperlink"/>
              <w:rFonts w:ascii="Verdana" w:hAnsi="Verdana"/>
            </w:rPr>
            <w:t xml:space="preserve"> </w:t>
          </w:r>
          <w:r w:rsidR="003B341B" w:rsidRPr="00EF0FF6">
            <w:rPr>
              <w:rFonts w:ascii="Verdana" w:hAnsi="Verdana"/>
            </w:rPr>
            <w:t>(13.10.2017)</w:t>
          </w:r>
        </w:p>
        <w:p w:rsidR="00303A73" w:rsidRDefault="00EF0FF6" w:rsidP="00793BDA">
          <w:pPr>
            <w:rPr>
              <w:rStyle w:val="Hyperlink"/>
              <w:rFonts w:ascii="Verdana" w:hAnsi="Verdana"/>
            </w:rPr>
          </w:pPr>
          <w:r w:rsidRPr="00EF0FF6">
            <w:rPr>
              <w:rFonts w:ascii="Verdana" w:hAnsi="Verdana"/>
            </w:rPr>
            <w:t>Wolters Kluwer Deutschland GmbH</w:t>
          </w:r>
          <w:r w:rsidR="00FD590E" w:rsidRPr="00EF0FF6">
            <w:rPr>
              <w:rFonts w:ascii="Verdana" w:hAnsi="Verdana"/>
            </w:rPr>
            <w:t xml:space="preserve"> (</w:t>
          </w:r>
          <w:r w:rsidRPr="00EF0FF6">
            <w:rPr>
              <w:rFonts w:ascii="Verdana" w:hAnsi="Verdana"/>
            </w:rPr>
            <w:t>2017) Gestalten Sie die Zukunft Ihrer Schule</w:t>
          </w:r>
          <w:r w:rsidR="00AC5407">
            <w:rPr>
              <w:rFonts w:ascii="Verdana" w:hAnsi="Verdana"/>
            </w:rPr>
            <w:t>.</w:t>
          </w:r>
          <w:r>
            <w:rPr>
              <w:rFonts w:ascii="Verdana" w:hAnsi="Verdana"/>
            </w:rPr>
            <w:t xml:space="preserve"> </w:t>
          </w:r>
          <w:r w:rsidR="00AC5407">
            <w:rPr>
              <w:rFonts w:ascii="Verdana" w:hAnsi="Verdana"/>
            </w:rPr>
            <w:t xml:space="preserve">Online im </w:t>
          </w:r>
          <w:r w:rsidR="00FD590E" w:rsidRPr="00EF0FF6">
            <w:rPr>
              <w:rFonts w:ascii="Verdana" w:hAnsi="Verdana"/>
            </w:rPr>
            <w:t xml:space="preserve">Internet: </w:t>
          </w:r>
          <w:hyperlink r:id="rId12" w:history="1">
            <w:r w:rsidR="00E2649D" w:rsidRPr="00176A48">
              <w:rPr>
                <w:rStyle w:val="Hyperlink"/>
                <w:rFonts w:ascii="Verdana" w:hAnsi="Verdana"/>
              </w:rPr>
              <w:t>http://www.schulzukunftskongress.de/</w:t>
            </w:r>
          </w:hyperlink>
          <w:r w:rsidRPr="00EF0FF6">
            <w:rPr>
              <w:rFonts w:ascii="Verdana" w:hAnsi="Verdana"/>
            </w:rPr>
            <w:t>(13.10.2017)</w:t>
          </w:r>
        </w:p>
        <w:p w:rsidR="00BC5A86" w:rsidRPr="00176A48" w:rsidRDefault="00BC5A86" w:rsidP="00793BDA">
          <w:pPr>
            <w:rPr>
              <w:rFonts w:ascii="Verdana" w:hAnsi="Verdana"/>
            </w:rPr>
          </w:pPr>
          <w:r w:rsidRPr="00BC5A86">
            <w:rPr>
              <w:rFonts w:ascii="Verdana" w:hAnsi="Verdana"/>
            </w:rPr>
            <w:t>Viele Menschen verabschieden sich vom klassischen Bildungssystem und gründen Initiativen</w:t>
          </w:r>
          <w:r>
            <w:rPr>
              <w:rFonts w:ascii="Verdana" w:hAnsi="Verdana"/>
            </w:rPr>
            <w:t xml:space="preserve">, weil sie wissen, dass nicht mehr viel Zeit bleibt, wenn wir den Anschluss </w:t>
          </w:r>
          <w:r w:rsidR="00365AA2">
            <w:rPr>
              <w:rFonts w:ascii="Verdana" w:hAnsi="Verdana"/>
            </w:rPr>
            <w:t xml:space="preserve">noch </w:t>
          </w:r>
          <w:r w:rsidR="00560EA3">
            <w:rPr>
              <w:rFonts w:ascii="Verdana" w:hAnsi="Verdana"/>
            </w:rPr>
            <w:t>bekommen</w:t>
          </w:r>
          <w:r>
            <w:rPr>
              <w:rFonts w:ascii="Verdana" w:hAnsi="Verdana"/>
            </w:rPr>
            <w:t xml:space="preserve"> wollen.</w:t>
          </w:r>
        </w:p>
        <w:p w:rsidR="00E2649D" w:rsidRDefault="005C680D" w:rsidP="00793BDA">
          <w:pPr>
            <w:rPr>
              <w:rFonts w:ascii="Verdana" w:hAnsi="Verdana"/>
            </w:rPr>
          </w:pPr>
          <w:r w:rsidRPr="00176A48">
            <w:rPr>
              <w:rFonts w:ascii="Verdana" w:hAnsi="Verdana"/>
            </w:rPr>
            <w:t>In der Erwachsenenbildung verschmilzt Lernen und Arbeiten</w:t>
          </w:r>
          <w:r w:rsidR="00377256">
            <w:rPr>
              <w:rFonts w:ascii="Verdana" w:hAnsi="Verdana"/>
            </w:rPr>
            <w:t xml:space="preserve"> bereits</w:t>
          </w:r>
          <w:r w:rsidRPr="00176A48">
            <w:rPr>
              <w:rFonts w:ascii="Verdana" w:hAnsi="Verdana"/>
            </w:rPr>
            <w:t xml:space="preserve">. Es gibt heutzutage </w:t>
          </w:r>
          <w:r w:rsidR="00D959F7">
            <w:rPr>
              <w:rFonts w:ascii="Verdana" w:hAnsi="Verdana"/>
            </w:rPr>
            <w:t xml:space="preserve">schon häufig </w:t>
          </w:r>
          <w:r w:rsidRPr="00176A48">
            <w:rPr>
              <w:rFonts w:ascii="Verdana" w:hAnsi="Verdana"/>
            </w:rPr>
            <w:t xml:space="preserve">kurze, bedarfsangepasste Schulungen. Leider profitieren hiervon momentan hauptsächlich </w:t>
          </w:r>
          <w:r w:rsidR="008F2714" w:rsidRPr="00176A48">
            <w:rPr>
              <w:rFonts w:ascii="Verdana" w:hAnsi="Verdana"/>
            </w:rPr>
            <w:t xml:space="preserve">nur </w:t>
          </w:r>
          <w:r w:rsidRPr="00176A48">
            <w:rPr>
              <w:rFonts w:ascii="Verdana" w:hAnsi="Verdana"/>
            </w:rPr>
            <w:t>Menschen, die im Erwerbsleben stehen und ein hohes Bildungsniveau haben.</w:t>
          </w:r>
        </w:p>
        <w:p w:rsidR="00991127" w:rsidRDefault="00991127" w:rsidP="00793BDA">
          <w:pPr>
            <w:rPr>
              <w:rFonts w:ascii="Verdana" w:hAnsi="Verdana"/>
            </w:rPr>
          </w:pPr>
          <w:r w:rsidRPr="00991127">
            <w:rPr>
              <w:rFonts w:ascii="Verdana" w:hAnsi="Verdana"/>
            </w:rPr>
            <w:t>Deutsches Institut für Wirtschaftsforschung e.V. (DIW Berlin)</w:t>
          </w:r>
          <w:r w:rsidR="00792933" w:rsidRPr="00991127">
            <w:rPr>
              <w:rFonts w:ascii="Verdana" w:hAnsi="Verdana"/>
            </w:rPr>
            <w:t xml:space="preserve"> (</w:t>
          </w:r>
          <w:r w:rsidRPr="00991127">
            <w:rPr>
              <w:rFonts w:ascii="Verdana" w:hAnsi="Verdana"/>
            </w:rPr>
            <w:t>15.11.2015</w:t>
          </w:r>
          <w:r w:rsidR="00792933" w:rsidRPr="00991127">
            <w:rPr>
              <w:rFonts w:ascii="Verdana" w:hAnsi="Verdana"/>
            </w:rPr>
            <w:t xml:space="preserve">). </w:t>
          </w:r>
          <w:r w:rsidRPr="00991127">
            <w:rPr>
              <w:rFonts w:ascii="Verdana" w:hAnsi="Verdana"/>
            </w:rPr>
            <w:t>Berufliche Weiterbildung im Zeitalter der Digitalisierung</w:t>
          </w:r>
          <w:r w:rsidR="00F80D7E">
            <w:rPr>
              <w:rFonts w:ascii="Verdana" w:hAnsi="Verdana"/>
            </w:rPr>
            <w:t>.</w:t>
          </w:r>
          <w:r>
            <w:rPr>
              <w:rFonts w:ascii="Verdana" w:hAnsi="Verdana"/>
            </w:rPr>
            <w:t xml:space="preserve"> </w:t>
          </w:r>
          <w:r w:rsidRPr="00991127">
            <w:rPr>
              <w:rFonts w:ascii="Verdana" w:hAnsi="Verdana"/>
            </w:rPr>
            <w:t>Online im</w:t>
          </w:r>
          <w:r w:rsidR="00792933" w:rsidRPr="00991127">
            <w:rPr>
              <w:rFonts w:ascii="Verdana" w:hAnsi="Verdana"/>
            </w:rPr>
            <w:t xml:space="preserve"> Internet: </w:t>
          </w:r>
          <w:hyperlink r:id="rId13" w:history="1">
            <w:r w:rsidRPr="009A71AC">
              <w:rPr>
                <w:rStyle w:val="Hyperlink"/>
                <w:rFonts w:ascii="Verdana" w:hAnsi="Verdana"/>
              </w:rPr>
              <w:t>https://www.diw.de/de/diw_01.c.519826.de/presse/diw_roundup/fluechtlinge_und_der_</w:t>
            </w:r>
            <w:r w:rsidRPr="00CB1D05">
              <w:rPr>
                <w:rStyle w:val="Hyperlink"/>
                <w:rFonts w:ascii="Verdana" w:hAnsi="Verdana"/>
                <w:color w:val="0000FF"/>
              </w:rPr>
              <w:t>deutsche</w:t>
            </w:r>
            <w:r w:rsidRPr="009A71AC">
              <w:rPr>
                <w:rStyle w:val="Hyperlink"/>
                <w:rFonts w:ascii="Verdana" w:hAnsi="Verdana"/>
              </w:rPr>
              <w:t>_berufliche_weiterbildung_im_zeitalter_der_digitalisierung.html</w:t>
            </w:r>
          </w:hyperlink>
          <w:r>
            <w:rPr>
              <w:rStyle w:val="Hyperlink"/>
              <w:rFonts w:ascii="Verdana" w:hAnsi="Verdana"/>
            </w:rPr>
            <w:t xml:space="preserve"> </w:t>
          </w:r>
          <w:r w:rsidRPr="00991127">
            <w:rPr>
              <w:rFonts w:ascii="Verdana" w:hAnsi="Verdana"/>
            </w:rPr>
            <w:t>(13.10.2017)</w:t>
          </w:r>
        </w:p>
        <w:p w:rsidR="00991127" w:rsidRDefault="00346F68" w:rsidP="00991127">
          <w:pPr>
            <w:rPr>
              <w:rFonts w:ascii="Verdana" w:hAnsi="Verdana"/>
            </w:rPr>
          </w:pPr>
          <w:r>
            <w:rPr>
              <w:rFonts w:ascii="Verdana" w:hAnsi="Verdana"/>
            </w:rPr>
            <w:t xml:space="preserve">Vorreiter fordern zu neuem Denken </w:t>
          </w:r>
          <w:r w:rsidR="002A3CCA">
            <w:rPr>
              <w:rFonts w:ascii="Verdana" w:hAnsi="Verdana"/>
            </w:rPr>
            <w:t>auf in B</w:t>
          </w:r>
          <w:r>
            <w:rPr>
              <w:rFonts w:ascii="Verdana" w:hAnsi="Verdana"/>
            </w:rPr>
            <w:t>ezug auf die Jobs der Zukunft</w:t>
          </w:r>
          <w:r w:rsidR="00991127">
            <w:rPr>
              <w:rFonts w:ascii="Verdana" w:hAnsi="Verdana"/>
            </w:rPr>
            <w:t xml:space="preserve"> und sagen </w:t>
          </w:r>
          <w:r w:rsidRPr="00991127">
            <w:rPr>
              <w:rFonts w:ascii="Times New Roman" w:eastAsia="Times New Roman" w:hAnsi="Times New Roman" w:cs="Times New Roman"/>
              <w:b/>
              <w:sz w:val="24"/>
              <w:szCs w:val="24"/>
              <w:lang w:eastAsia="de-DE" w:bidi="ar-SA"/>
            </w:rPr>
            <w:t>„</w:t>
          </w:r>
          <w:r w:rsidRPr="00991127">
            <w:rPr>
              <w:rFonts w:ascii="Verdana" w:hAnsi="Verdana"/>
              <w:b/>
            </w:rPr>
            <w:t>Du brauchst einen Job? Erfinde ihn!“</w:t>
          </w:r>
        </w:p>
        <w:p w:rsidR="001C1B5A" w:rsidRDefault="00346F68" w:rsidP="001C1B5A">
          <w:pPr>
            <w:rPr>
              <w:rFonts w:ascii="Verdana" w:hAnsi="Verdana"/>
            </w:rPr>
          </w:pPr>
          <w:r w:rsidRPr="00346F68">
            <w:rPr>
              <w:rFonts w:ascii="Verdana" w:hAnsi="Verdana"/>
            </w:rPr>
            <w:t>Thomas Friedman</w:t>
          </w:r>
          <w:r w:rsidR="00991127">
            <w:rPr>
              <w:rFonts w:ascii="Verdana" w:hAnsi="Verdana"/>
            </w:rPr>
            <w:t xml:space="preserve"> </w:t>
          </w:r>
          <w:r w:rsidR="00792933" w:rsidRPr="00991127">
            <w:rPr>
              <w:rFonts w:ascii="Verdana" w:hAnsi="Verdana"/>
            </w:rPr>
            <w:t>(</w:t>
          </w:r>
          <w:r w:rsidR="00991127" w:rsidRPr="00991127">
            <w:rPr>
              <w:rFonts w:ascii="Verdana" w:hAnsi="Verdana"/>
            </w:rPr>
            <w:t>31.03.2013</w:t>
          </w:r>
          <w:r w:rsidR="00792933" w:rsidRPr="00991127">
            <w:rPr>
              <w:rFonts w:ascii="Verdana" w:hAnsi="Verdana"/>
            </w:rPr>
            <w:t xml:space="preserve">). </w:t>
          </w:r>
          <w:r w:rsidR="00991127" w:rsidRPr="00991127">
            <w:rPr>
              <w:rFonts w:ascii="Verdana" w:hAnsi="Verdana"/>
            </w:rPr>
            <w:t xml:space="preserve">Need a Job? </w:t>
          </w:r>
          <w:proofErr w:type="spellStart"/>
          <w:r w:rsidR="00991127" w:rsidRPr="00991127">
            <w:rPr>
              <w:rFonts w:ascii="Verdana" w:hAnsi="Verdana"/>
            </w:rPr>
            <w:t>Invent</w:t>
          </w:r>
          <w:proofErr w:type="spellEnd"/>
          <w:r w:rsidR="00991127" w:rsidRPr="00991127">
            <w:rPr>
              <w:rFonts w:ascii="Verdana" w:hAnsi="Verdana"/>
            </w:rPr>
            <w:t xml:space="preserve"> It</w:t>
          </w:r>
          <w:r w:rsidR="00F80D7E">
            <w:rPr>
              <w:rFonts w:ascii="Verdana" w:hAnsi="Verdana"/>
            </w:rPr>
            <w:t>.</w:t>
          </w:r>
          <w:r w:rsidR="001C1B5A">
            <w:rPr>
              <w:rFonts w:ascii="Verdana" w:hAnsi="Verdana"/>
            </w:rPr>
            <w:t xml:space="preserve"> Online im</w:t>
          </w:r>
          <w:r w:rsidR="00792933" w:rsidRPr="00991127">
            <w:rPr>
              <w:rFonts w:ascii="Verdana" w:hAnsi="Verdana"/>
            </w:rPr>
            <w:t xml:space="preserve"> Internet: </w:t>
          </w:r>
          <w:hyperlink r:id="rId14" w:history="1">
            <w:r w:rsidR="002A522E" w:rsidRPr="009A71AC">
              <w:rPr>
                <w:rStyle w:val="Hyperlink"/>
                <w:rFonts w:ascii="Verdana" w:hAnsi="Verdana"/>
              </w:rPr>
              <w:t>http://www.nytimes.com/2013/03/31/opinion/sunday/friedman-need-a-job-invent-it.html</w:t>
            </w:r>
          </w:hyperlink>
          <w:r w:rsidR="002A522E">
            <w:rPr>
              <w:rStyle w:val="Hyperlink"/>
              <w:rFonts w:ascii="Verdana" w:hAnsi="Verdana"/>
            </w:rPr>
            <w:t xml:space="preserve"> </w:t>
          </w:r>
          <w:r w:rsidR="001C1B5A" w:rsidRPr="00991127">
            <w:rPr>
              <w:rFonts w:ascii="Verdana" w:hAnsi="Verdana"/>
            </w:rPr>
            <w:t>(</w:t>
          </w:r>
          <w:r w:rsidR="001C1B5A">
            <w:rPr>
              <w:rFonts w:ascii="Verdana" w:hAnsi="Verdana"/>
            </w:rPr>
            <w:t>13.10.2017)</w:t>
          </w:r>
        </w:p>
        <w:p w:rsidR="001C1B5A" w:rsidRDefault="001C1B5A">
          <w:pPr>
            <w:rPr>
              <w:lang w:eastAsia="de-DE"/>
            </w:rPr>
          </w:pPr>
          <w:r>
            <w:rPr>
              <w:lang w:eastAsia="de-DE"/>
            </w:rPr>
            <w:br w:type="page"/>
          </w:r>
        </w:p>
        <w:p w:rsidR="00346F68" w:rsidRDefault="00346F68" w:rsidP="00346F68">
          <w:pPr>
            <w:rPr>
              <w:lang w:eastAsia="de-DE"/>
            </w:rPr>
          </w:pPr>
        </w:p>
        <w:p w:rsidR="00557F9A" w:rsidRPr="00176A48" w:rsidRDefault="00557F9A" w:rsidP="00317813">
          <w:pPr>
            <w:pStyle w:val="CS-Heading1"/>
            <w:numPr>
              <w:ilvl w:val="0"/>
              <w:numId w:val="2"/>
            </w:numPr>
            <w:spacing w:before="100" w:beforeAutospacing="1" w:after="100" w:afterAutospacing="1"/>
            <w:rPr>
              <w:rFonts w:ascii="Verdana" w:hAnsi="Verdana"/>
              <w:lang w:val="de-DE"/>
            </w:rPr>
          </w:pPr>
          <w:bookmarkStart w:id="6" w:name="_Toc495687659"/>
          <w:r w:rsidRPr="00176A48">
            <w:rPr>
              <w:rFonts w:ascii="Verdana" w:hAnsi="Verdana"/>
              <w:lang w:val="de-DE"/>
            </w:rPr>
            <w:t>Zukunftss</w:t>
          </w:r>
          <w:r w:rsidR="00DB4E04" w:rsidRPr="00176A48">
            <w:rPr>
              <w:rFonts w:ascii="Verdana" w:hAnsi="Verdana"/>
              <w:lang w:val="de-DE"/>
            </w:rPr>
            <w:t>zenario</w:t>
          </w:r>
          <w:bookmarkEnd w:id="6"/>
        </w:p>
        <w:p w:rsidR="002A3CCA" w:rsidRPr="00176A48" w:rsidRDefault="00DA5CFE" w:rsidP="004C4F12">
          <w:pPr>
            <w:rPr>
              <w:rFonts w:ascii="Verdana" w:hAnsi="Verdana"/>
              <w:lang w:eastAsia="de-DE"/>
            </w:rPr>
          </w:pPr>
          <w:r>
            <w:rPr>
              <w:rFonts w:ascii="Verdana" w:hAnsi="Verdana"/>
              <w:lang w:eastAsia="de-DE"/>
            </w:rPr>
            <w:t>Wir haben uns vom klassischen Bildungssystem verabschiedet.</w:t>
          </w:r>
        </w:p>
        <w:p w:rsidR="004C4F12" w:rsidRPr="00176A48" w:rsidRDefault="00DB4E04" w:rsidP="004C4F12">
          <w:pPr>
            <w:rPr>
              <w:rFonts w:ascii="Verdana" w:hAnsi="Verdana"/>
              <w:lang w:eastAsia="de-DE"/>
            </w:rPr>
          </w:pPr>
          <w:r w:rsidRPr="00176A48">
            <w:rPr>
              <w:rFonts w:ascii="Verdana" w:hAnsi="Verdana"/>
              <w:lang w:eastAsia="de-DE"/>
            </w:rPr>
            <w:t xml:space="preserve">Schulen </w:t>
          </w:r>
          <w:r w:rsidR="004C4F12" w:rsidRPr="00176A48">
            <w:rPr>
              <w:rFonts w:ascii="Verdana" w:hAnsi="Verdana"/>
              <w:lang w:eastAsia="de-DE"/>
            </w:rPr>
            <w:t>setzen</w:t>
          </w:r>
          <w:r w:rsidRPr="00176A48">
            <w:rPr>
              <w:rFonts w:ascii="Verdana" w:hAnsi="Verdana"/>
              <w:lang w:eastAsia="de-DE"/>
            </w:rPr>
            <w:t xml:space="preserve"> digitale Schulkonzepte um und </w:t>
          </w:r>
          <w:r w:rsidR="004C4F12" w:rsidRPr="00176A48">
            <w:rPr>
              <w:rFonts w:ascii="Verdana" w:hAnsi="Verdana"/>
              <w:lang w:eastAsia="de-DE"/>
            </w:rPr>
            <w:t xml:space="preserve">gestalten </w:t>
          </w:r>
          <w:r w:rsidR="00DA5CFE">
            <w:rPr>
              <w:rFonts w:ascii="Verdana" w:hAnsi="Verdana"/>
              <w:lang w:eastAsia="de-DE"/>
            </w:rPr>
            <w:t xml:space="preserve">aktiv </w:t>
          </w:r>
          <w:r w:rsidRPr="00176A48">
            <w:rPr>
              <w:rFonts w:ascii="Verdana" w:hAnsi="Verdana"/>
              <w:lang w:eastAsia="de-DE"/>
            </w:rPr>
            <w:t>die Zukunft ihrer Schule</w:t>
          </w:r>
          <w:r w:rsidR="004C4F12" w:rsidRPr="00176A48">
            <w:rPr>
              <w:rFonts w:ascii="Verdana" w:hAnsi="Verdana"/>
              <w:lang w:eastAsia="de-DE"/>
            </w:rPr>
            <w:t>.</w:t>
          </w:r>
        </w:p>
        <w:p w:rsidR="004C4F12" w:rsidRPr="00176A48" w:rsidRDefault="0055714D" w:rsidP="004C4F12">
          <w:pPr>
            <w:rPr>
              <w:rFonts w:ascii="Verdana" w:hAnsi="Verdana"/>
              <w:lang w:eastAsia="de-DE"/>
            </w:rPr>
          </w:pPr>
          <w:r w:rsidRPr="00176A48">
            <w:rPr>
              <w:rFonts w:ascii="Verdana" w:hAnsi="Verdana"/>
              <w:lang w:eastAsia="de-DE"/>
            </w:rPr>
            <w:t>Selbstorganisiertes Lernen ist zum Alltag geworden.</w:t>
          </w:r>
        </w:p>
        <w:p w:rsidR="004C4F12" w:rsidRPr="00176A48" w:rsidRDefault="008B3712" w:rsidP="004C4F12">
          <w:pPr>
            <w:rPr>
              <w:rFonts w:ascii="Verdana" w:hAnsi="Verdana"/>
              <w:lang w:eastAsia="de-DE"/>
            </w:rPr>
          </w:pPr>
          <w:r w:rsidRPr="00176A48">
            <w:rPr>
              <w:rFonts w:ascii="Verdana" w:hAnsi="Verdana"/>
              <w:lang w:eastAsia="de-DE"/>
            </w:rPr>
            <w:t>Qualifizierte interoperable Technologien sind frei und individuell zugänglich</w:t>
          </w:r>
          <w:r w:rsidR="005C680D" w:rsidRPr="00176A48">
            <w:rPr>
              <w:rFonts w:ascii="Verdana" w:hAnsi="Verdana"/>
              <w:lang w:eastAsia="de-DE"/>
            </w:rPr>
            <w:t xml:space="preserve">. Schüler lernen an selbstgewählten Orten – alleine oder in Gruppen, sind entsprechend </w:t>
          </w:r>
          <w:r w:rsidR="00DE1804">
            <w:rPr>
              <w:rFonts w:ascii="Verdana" w:hAnsi="Verdana"/>
              <w:lang w:eastAsia="de-DE"/>
            </w:rPr>
            <w:t>verbunden</w:t>
          </w:r>
          <w:r w:rsidR="005C680D" w:rsidRPr="00176A48">
            <w:rPr>
              <w:rFonts w:ascii="Verdana" w:hAnsi="Verdana"/>
              <w:lang w:eastAsia="de-DE"/>
            </w:rPr>
            <w:t xml:space="preserve"> und tauschen Informationen aus.</w:t>
          </w:r>
        </w:p>
        <w:p w:rsidR="004C4F12" w:rsidRDefault="005C680D" w:rsidP="004C4F12">
          <w:pPr>
            <w:rPr>
              <w:rFonts w:ascii="Verdana" w:hAnsi="Verdana"/>
              <w:lang w:eastAsia="de-DE"/>
            </w:rPr>
          </w:pPr>
          <w:r w:rsidRPr="00176A48">
            <w:rPr>
              <w:rFonts w:ascii="Verdana" w:hAnsi="Verdana"/>
              <w:lang w:eastAsia="de-DE"/>
            </w:rPr>
            <w:t xml:space="preserve">Personalisierte, individualisierte Systeme sorgen dafür, dass jeder in seinem Tempo lernen kann. </w:t>
          </w:r>
        </w:p>
        <w:p w:rsidR="00EA4DCA" w:rsidRPr="00176A48" w:rsidRDefault="00EA4DCA" w:rsidP="004C4F12">
          <w:pPr>
            <w:rPr>
              <w:rFonts w:ascii="Verdana" w:hAnsi="Verdana"/>
              <w:lang w:eastAsia="de-DE"/>
            </w:rPr>
          </w:pPr>
          <w:r>
            <w:rPr>
              <w:rFonts w:ascii="Verdana" w:hAnsi="Verdana"/>
              <w:lang w:eastAsia="de-DE"/>
            </w:rPr>
            <w:t xml:space="preserve">Lernen erfolgt </w:t>
          </w:r>
          <w:r w:rsidR="008805CC">
            <w:rPr>
              <w:rFonts w:ascii="Verdana" w:hAnsi="Verdana"/>
              <w:lang w:eastAsia="de-DE"/>
            </w:rPr>
            <w:t xml:space="preserve">maßgeschneidert, spielerisch, </w:t>
          </w:r>
          <w:r>
            <w:rPr>
              <w:rFonts w:ascii="Verdana" w:hAnsi="Verdana"/>
              <w:lang w:eastAsia="de-DE"/>
            </w:rPr>
            <w:t>vernetzt</w:t>
          </w:r>
          <w:r w:rsidR="008805CC">
            <w:rPr>
              <w:rFonts w:ascii="Verdana" w:hAnsi="Verdana"/>
              <w:lang w:eastAsia="de-DE"/>
            </w:rPr>
            <w:t xml:space="preserve"> und lebenslang</w:t>
          </w:r>
          <w:r>
            <w:rPr>
              <w:rFonts w:ascii="Verdana" w:hAnsi="Verdana"/>
              <w:lang w:eastAsia="de-DE"/>
            </w:rPr>
            <w:t>.</w:t>
          </w:r>
        </w:p>
        <w:p w:rsidR="004C4F12" w:rsidRPr="00176A48" w:rsidRDefault="005C680D" w:rsidP="004C4F12">
          <w:pPr>
            <w:rPr>
              <w:rFonts w:ascii="Verdana" w:hAnsi="Verdana"/>
              <w:lang w:eastAsia="de-DE"/>
            </w:rPr>
          </w:pPr>
          <w:r w:rsidRPr="00176A48">
            <w:rPr>
              <w:rFonts w:ascii="Verdana" w:hAnsi="Verdana"/>
              <w:lang w:eastAsia="de-DE"/>
            </w:rPr>
            <w:t>Lernen macht Spaß!</w:t>
          </w:r>
          <w:r w:rsidR="009217C0" w:rsidRPr="00176A48">
            <w:rPr>
              <w:rFonts w:ascii="Verdana" w:hAnsi="Verdana"/>
              <w:lang w:eastAsia="de-DE"/>
            </w:rPr>
            <w:t xml:space="preserve"> Den Schülern genauso wie den Lehrern, die viel mehr Zeit haben, sich mit dem einzelnen Schüler als Individuum zu beschäftigen, weil sie keinen Lernstoff mehr</w:t>
          </w:r>
          <w:r w:rsidR="002A3CCA">
            <w:rPr>
              <w:rFonts w:ascii="Verdana" w:hAnsi="Verdana"/>
              <w:lang w:eastAsia="de-DE"/>
            </w:rPr>
            <w:t xml:space="preserve"> im klassischen Sinn</w:t>
          </w:r>
          <w:r w:rsidR="009217C0" w:rsidRPr="00176A48">
            <w:rPr>
              <w:rFonts w:ascii="Verdana" w:hAnsi="Verdana"/>
              <w:lang w:eastAsia="de-DE"/>
            </w:rPr>
            <w:t xml:space="preserve"> aufbereiten müssen</w:t>
          </w:r>
          <w:r w:rsidR="00331866">
            <w:rPr>
              <w:rFonts w:ascii="Verdana" w:hAnsi="Verdana"/>
              <w:lang w:eastAsia="de-DE"/>
            </w:rPr>
            <w:t>.</w:t>
          </w:r>
        </w:p>
        <w:p w:rsidR="00E35585" w:rsidRPr="00176A48" w:rsidRDefault="00E35585" w:rsidP="004C4F12">
          <w:pPr>
            <w:rPr>
              <w:rFonts w:ascii="Verdana" w:hAnsi="Verdana"/>
              <w:lang w:eastAsia="de-DE"/>
            </w:rPr>
          </w:pPr>
          <w:r w:rsidRPr="00176A48">
            <w:rPr>
              <w:rFonts w:ascii="Verdana" w:hAnsi="Verdana"/>
              <w:lang w:eastAsia="de-DE"/>
            </w:rPr>
            <w:t>Der Unterricht in Schulklassenform hat ausgedient.</w:t>
          </w:r>
        </w:p>
        <w:p w:rsidR="00557F9A" w:rsidRPr="00176A48" w:rsidRDefault="009217C0" w:rsidP="004C4F12">
          <w:pPr>
            <w:rPr>
              <w:rFonts w:ascii="Verdana" w:hAnsi="Verdana"/>
            </w:rPr>
          </w:pPr>
          <w:r w:rsidRPr="00176A48">
            <w:rPr>
              <w:rFonts w:ascii="Verdana" w:hAnsi="Verdana"/>
              <w:lang w:eastAsia="de-DE"/>
            </w:rPr>
            <w:t xml:space="preserve">Kooperative Aufgabenstellungen fördern </w:t>
          </w:r>
          <w:r w:rsidR="004C4F12" w:rsidRPr="00176A48">
            <w:rPr>
              <w:rFonts w:ascii="Verdana" w:hAnsi="Verdana"/>
              <w:lang w:eastAsia="de-DE"/>
            </w:rPr>
            <w:t xml:space="preserve">zusätzlich </w:t>
          </w:r>
          <w:r w:rsidRPr="00176A48">
            <w:rPr>
              <w:rFonts w:ascii="Verdana" w:hAnsi="Verdana"/>
              <w:lang w:eastAsia="de-DE"/>
            </w:rPr>
            <w:t>den Schüler entsprechend seiner Leistungsfähigkeit</w:t>
          </w:r>
          <w:r w:rsidR="00F8587E" w:rsidRPr="00176A48">
            <w:rPr>
              <w:rFonts w:ascii="Verdana" w:hAnsi="Verdana"/>
              <w:lang w:eastAsia="de-DE"/>
            </w:rPr>
            <w:t xml:space="preserve">. Dies ist eine enorme Chance, Bildungsgleichheit für </w:t>
          </w:r>
          <w:r w:rsidR="00143262">
            <w:rPr>
              <w:rFonts w:ascii="Verdana" w:hAnsi="Verdana"/>
            </w:rPr>
            <w:t xml:space="preserve">Menschen </w:t>
          </w:r>
          <w:r w:rsidR="00F8587E" w:rsidRPr="00176A48">
            <w:rPr>
              <w:rFonts w:ascii="Verdana" w:hAnsi="Verdana"/>
            </w:rPr>
            <w:t>unabhängig von Herkunft und sozialem Status zu erreichen.</w:t>
          </w:r>
        </w:p>
        <w:p w:rsidR="005C680D" w:rsidRDefault="008805CC" w:rsidP="00557F9A">
          <w:pPr>
            <w:spacing w:before="100" w:beforeAutospacing="1" w:after="100" w:afterAutospacing="1" w:line="240" w:lineRule="auto"/>
            <w:rPr>
              <w:rFonts w:ascii="Verdana" w:hAnsi="Verdana"/>
              <w:lang w:eastAsia="de-DE"/>
            </w:rPr>
          </w:pPr>
          <w:r>
            <w:rPr>
              <w:rFonts w:ascii="Verdana" w:hAnsi="Verdana"/>
              <w:lang w:eastAsia="de-DE"/>
            </w:rPr>
            <w:t xml:space="preserve">Schüler haben Kompetenzen für lebenslanges Lernen entwickelt und lernen </w:t>
          </w:r>
          <w:r w:rsidR="00C460D8">
            <w:rPr>
              <w:rFonts w:ascii="Verdana" w:hAnsi="Verdana"/>
              <w:lang w:eastAsia="de-DE"/>
            </w:rPr>
            <w:t>aus intrinsischer Motivation heraus.</w:t>
          </w:r>
        </w:p>
        <w:p w:rsidR="00613C3A" w:rsidRDefault="00613C3A" w:rsidP="00557F9A">
          <w:pPr>
            <w:spacing w:before="100" w:beforeAutospacing="1" w:after="100" w:afterAutospacing="1" w:line="240" w:lineRule="auto"/>
            <w:rPr>
              <w:rFonts w:ascii="Verdana" w:hAnsi="Verdana"/>
              <w:lang w:eastAsia="de-DE"/>
            </w:rPr>
          </w:pPr>
          <w:r>
            <w:rPr>
              <w:rFonts w:ascii="Verdana" w:hAnsi="Verdana"/>
              <w:lang w:eastAsia="de-DE"/>
            </w:rPr>
            <w:t xml:space="preserve">Menschen organisieren ihre </w:t>
          </w:r>
          <w:r w:rsidR="00807340">
            <w:rPr>
              <w:rFonts w:ascii="Verdana" w:hAnsi="Verdana"/>
              <w:lang w:eastAsia="de-DE"/>
            </w:rPr>
            <w:t xml:space="preserve">berufliche Weiterbildung </w:t>
          </w:r>
          <w:r w:rsidR="00CC57B1">
            <w:rPr>
              <w:rFonts w:ascii="Verdana" w:hAnsi="Verdana"/>
              <w:lang w:eastAsia="de-DE"/>
            </w:rPr>
            <w:t xml:space="preserve">mittels Qualifizierungsnetzwerken </w:t>
          </w:r>
          <w:r w:rsidR="00807340">
            <w:rPr>
              <w:rFonts w:ascii="Verdana" w:hAnsi="Verdana"/>
              <w:lang w:eastAsia="de-DE"/>
            </w:rPr>
            <w:t>selbst</w:t>
          </w:r>
          <w:r>
            <w:rPr>
              <w:rFonts w:ascii="Verdana" w:hAnsi="Verdana"/>
              <w:lang w:eastAsia="de-DE"/>
            </w:rPr>
            <w:t xml:space="preserve"> und nutzen Lernangebote auf Lernplattformen.</w:t>
          </w:r>
        </w:p>
        <w:p w:rsidR="001C1B5A" w:rsidRDefault="001C1B5A">
          <w:pPr>
            <w:rPr>
              <w:rFonts w:ascii="Verdana" w:hAnsi="Verdana"/>
              <w:lang w:eastAsia="de-DE"/>
            </w:rPr>
          </w:pPr>
          <w:r>
            <w:rPr>
              <w:rFonts w:ascii="Verdana" w:hAnsi="Verdana"/>
              <w:lang w:eastAsia="de-DE"/>
            </w:rPr>
            <w:br w:type="page"/>
          </w:r>
        </w:p>
        <w:p w:rsidR="00557F9A" w:rsidRDefault="00557F9A" w:rsidP="00324314">
          <w:pPr>
            <w:pStyle w:val="CS-Heading1"/>
            <w:numPr>
              <w:ilvl w:val="0"/>
              <w:numId w:val="2"/>
            </w:numPr>
            <w:spacing w:before="100" w:beforeAutospacing="1" w:after="100" w:afterAutospacing="1"/>
            <w:rPr>
              <w:rStyle w:val="berschrift1Zchn"/>
              <w:rFonts w:ascii="Verdana" w:hAnsi="Verdana"/>
              <w:b/>
              <w:bCs/>
              <w:caps/>
              <w:lang w:val="de-DE"/>
            </w:rPr>
          </w:pPr>
          <w:bookmarkStart w:id="7" w:name="_Toc495687660"/>
          <w:r w:rsidRPr="00176A48">
            <w:rPr>
              <w:rStyle w:val="berschrift1Zchn"/>
              <w:rFonts w:ascii="Verdana" w:hAnsi="Verdana"/>
              <w:b/>
              <w:bCs/>
              <w:caps/>
              <w:lang w:val="de-DE"/>
            </w:rPr>
            <w:lastRenderedPageBreak/>
            <w:t>Mit welchen Mitteln erreichen wir die Zukunft?</w:t>
          </w:r>
          <w:bookmarkEnd w:id="7"/>
        </w:p>
        <w:p w:rsidR="00377256" w:rsidRPr="00377256" w:rsidRDefault="00377256" w:rsidP="00377256">
          <w:pPr>
            <w:rPr>
              <w:rFonts w:ascii="Verdana" w:hAnsi="Verdana"/>
              <w:lang w:eastAsia="de-DE"/>
            </w:rPr>
          </w:pPr>
          <w:r w:rsidRPr="00377256">
            <w:rPr>
              <w:rFonts w:ascii="Verdana" w:hAnsi="Verdana"/>
              <w:lang w:eastAsia="de-DE"/>
            </w:rPr>
            <w:t>Die gute Nachricht: Alles, was wir brauchen, ist schon vorhanden!</w:t>
          </w:r>
        </w:p>
        <w:p w:rsidR="00377256" w:rsidRPr="00377256" w:rsidRDefault="00377256" w:rsidP="00377256">
          <w:pPr>
            <w:rPr>
              <w:rFonts w:ascii="Verdana" w:hAnsi="Verdana"/>
              <w:lang w:eastAsia="de-DE"/>
            </w:rPr>
          </w:pPr>
          <w:r w:rsidRPr="00377256">
            <w:rPr>
              <w:rFonts w:ascii="Verdana" w:hAnsi="Verdana"/>
              <w:lang w:eastAsia="de-DE"/>
            </w:rPr>
            <w:t>Technologien, wie:</w:t>
          </w:r>
        </w:p>
        <w:p w:rsidR="00377256" w:rsidRPr="00377256" w:rsidRDefault="00377256" w:rsidP="00377256">
          <w:pPr>
            <w:pStyle w:val="Listenabsatz"/>
            <w:numPr>
              <w:ilvl w:val="0"/>
              <w:numId w:val="7"/>
            </w:numPr>
            <w:rPr>
              <w:rFonts w:ascii="Verdana" w:hAnsi="Verdana"/>
              <w:lang w:eastAsia="de-DE"/>
            </w:rPr>
          </w:pPr>
          <w:r w:rsidRPr="00377256">
            <w:rPr>
              <w:rFonts w:ascii="Verdana" w:hAnsi="Verdana"/>
              <w:lang w:eastAsia="de-DE"/>
            </w:rPr>
            <w:t>Mobile Learning</w:t>
          </w:r>
        </w:p>
        <w:p w:rsidR="00377256" w:rsidRPr="00377256" w:rsidRDefault="00377256" w:rsidP="00377256">
          <w:pPr>
            <w:pStyle w:val="Listenabsatz"/>
            <w:numPr>
              <w:ilvl w:val="0"/>
              <w:numId w:val="7"/>
            </w:numPr>
            <w:rPr>
              <w:rFonts w:ascii="Verdana" w:hAnsi="Verdana"/>
              <w:lang w:eastAsia="de-DE"/>
            </w:rPr>
          </w:pPr>
          <w:r w:rsidRPr="00377256">
            <w:rPr>
              <w:rFonts w:ascii="Verdana" w:hAnsi="Verdana"/>
              <w:lang w:eastAsia="de-DE"/>
            </w:rPr>
            <w:t>Rapid E-Learning Development Tools</w:t>
          </w:r>
        </w:p>
        <w:p w:rsidR="00377256" w:rsidRPr="00377256" w:rsidRDefault="00377256" w:rsidP="00377256">
          <w:pPr>
            <w:pStyle w:val="Listenabsatz"/>
            <w:numPr>
              <w:ilvl w:val="0"/>
              <w:numId w:val="7"/>
            </w:numPr>
            <w:rPr>
              <w:rFonts w:ascii="Verdana" w:hAnsi="Verdana"/>
              <w:lang w:eastAsia="de-DE"/>
            </w:rPr>
          </w:pPr>
          <w:r w:rsidRPr="00377256">
            <w:rPr>
              <w:rFonts w:ascii="Verdana" w:hAnsi="Verdana"/>
              <w:lang w:eastAsia="de-DE"/>
            </w:rPr>
            <w:t>Responsive E-Learning Design</w:t>
          </w:r>
        </w:p>
        <w:p w:rsidR="00377256" w:rsidRPr="00377256" w:rsidRDefault="00377256" w:rsidP="00377256">
          <w:pPr>
            <w:pStyle w:val="Listenabsatz"/>
            <w:numPr>
              <w:ilvl w:val="0"/>
              <w:numId w:val="7"/>
            </w:numPr>
            <w:rPr>
              <w:rFonts w:ascii="Verdana" w:hAnsi="Verdana"/>
              <w:lang w:eastAsia="de-DE"/>
            </w:rPr>
          </w:pPr>
          <w:r w:rsidRPr="00377256">
            <w:rPr>
              <w:rFonts w:ascii="Verdana" w:hAnsi="Verdana"/>
              <w:lang w:eastAsia="de-DE"/>
            </w:rPr>
            <w:t>Lernanalyse</w:t>
          </w:r>
        </w:p>
        <w:p w:rsidR="00377256" w:rsidRPr="00377256" w:rsidRDefault="00377256" w:rsidP="00377256">
          <w:pPr>
            <w:pStyle w:val="Listenabsatz"/>
            <w:numPr>
              <w:ilvl w:val="0"/>
              <w:numId w:val="7"/>
            </w:numPr>
            <w:rPr>
              <w:rFonts w:ascii="Verdana" w:hAnsi="Verdana"/>
              <w:lang w:eastAsia="de-DE"/>
            </w:rPr>
          </w:pPr>
          <w:r w:rsidRPr="00377256">
            <w:rPr>
              <w:rFonts w:ascii="Verdana" w:hAnsi="Verdana"/>
              <w:lang w:eastAsia="de-DE"/>
            </w:rPr>
            <w:t xml:space="preserve">Learning </w:t>
          </w:r>
          <w:proofErr w:type="spellStart"/>
          <w:r w:rsidRPr="00377256">
            <w:rPr>
              <w:rFonts w:ascii="Verdana" w:hAnsi="Verdana"/>
              <w:lang w:eastAsia="de-DE"/>
            </w:rPr>
            <w:t>Record</w:t>
          </w:r>
          <w:proofErr w:type="spellEnd"/>
          <w:r w:rsidRPr="00377256">
            <w:rPr>
              <w:rFonts w:ascii="Verdana" w:hAnsi="Verdana"/>
              <w:lang w:eastAsia="de-DE"/>
            </w:rPr>
            <w:t xml:space="preserve"> Store</w:t>
          </w:r>
        </w:p>
        <w:p w:rsidR="00377256" w:rsidRPr="00377256" w:rsidRDefault="00377256" w:rsidP="00377256">
          <w:pPr>
            <w:pStyle w:val="Listenabsatz"/>
            <w:numPr>
              <w:ilvl w:val="0"/>
              <w:numId w:val="7"/>
            </w:numPr>
            <w:rPr>
              <w:rFonts w:ascii="Verdana" w:hAnsi="Verdana"/>
              <w:lang w:eastAsia="de-DE"/>
            </w:rPr>
          </w:pPr>
          <w:proofErr w:type="spellStart"/>
          <w:r w:rsidRPr="00377256">
            <w:rPr>
              <w:rFonts w:ascii="Verdana" w:hAnsi="Verdana"/>
              <w:lang w:eastAsia="de-DE"/>
            </w:rPr>
            <w:t>Augmented</w:t>
          </w:r>
          <w:proofErr w:type="spellEnd"/>
          <w:r w:rsidRPr="00377256">
            <w:rPr>
              <w:rFonts w:ascii="Verdana" w:hAnsi="Verdana"/>
              <w:lang w:eastAsia="de-DE"/>
            </w:rPr>
            <w:t xml:space="preserve"> Reality</w:t>
          </w:r>
        </w:p>
        <w:p w:rsidR="00377256" w:rsidRPr="00377256" w:rsidRDefault="00377256" w:rsidP="00377256">
          <w:pPr>
            <w:rPr>
              <w:rFonts w:ascii="Verdana" w:hAnsi="Verdana"/>
              <w:lang w:eastAsia="de-DE"/>
            </w:rPr>
          </w:pPr>
          <w:r w:rsidRPr="00377256">
            <w:rPr>
              <w:rFonts w:ascii="Verdana" w:hAnsi="Verdana"/>
              <w:lang w:eastAsia="de-DE"/>
            </w:rPr>
            <w:t>fordern den Wandel sozusagen heraus</w:t>
          </w:r>
          <w:r w:rsidR="00910A58">
            <w:rPr>
              <w:rFonts w:ascii="Verdana" w:hAnsi="Verdana"/>
              <w:lang w:eastAsia="de-DE"/>
            </w:rPr>
            <w:t>.</w:t>
          </w:r>
          <w:r w:rsidRPr="00377256">
            <w:rPr>
              <w:rFonts w:ascii="Verdana" w:hAnsi="Verdana"/>
              <w:lang w:eastAsia="de-DE"/>
            </w:rPr>
            <w:t xml:space="preserve"> </w:t>
          </w:r>
        </w:p>
        <w:p w:rsidR="00377256" w:rsidRPr="00377256" w:rsidRDefault="00377256" w:rsidP="00377256">
          <w:pPr>
            <w:rPr>
              <w:rFonts w:ascii="Verdana" w:hAnsi="Verdana"/>
              <w:lang w:eastAsia="de-DE"/>
            </w:rPr>
          </w:pPr>
          <w:r w:rsidRPr="00377256">
            <w:rPr>
              <w:rFonts w:ascii="Verdana" w:hAnsi="Verdana"/>
              <w:lang w:eastAsia="de-DE"/>
            </w:rPr>
            <w:t xml:space="preserve">Wie </w:t>
          </w:r>
          <w:r w:rsidR="009E2D18">
            <w:rPr>
              <w:rFonts w:ascii="Verdana" w:hAnsi="Verdana"/>
              <w:lang w:eastAsia="de-DE"/>
            </w:rPr>
            <w:t>in Kap.</w:t>
          </w:r>
          <w:r w:rsidRPr="00377256">
            <w:rPr>
              <w:rFonts w:ascii="Verdana" w:hAnsi="Verdana"/>
              <w:lang w:eastAsia="de-DE"/>
            </w:rPr>
            <w:t xml:space="preserve"> </w:t>
          </w:r>
          <w:r w:rsidR="009E2D18">
            <w:rPr>
              <w:rFonts w:ascii="Verdana" w:hAnsi="Verdana"/>
              <w:lang w:eastAsia="de-DE"/>
            </w:rPr>
            <w:t>2</w:t>
          </w:r>
          <w:r w:rsidRPr="00377256">
            <w:rPr>
              <w:rFonts w:ascii="Verdana" w:hAnsi="Verdana"/>
              <w:lang w:eastAsia="de-DE"/>
            </w:rPr>
            <w:t xml:space="preserve"> b</w:t>
          </w:r>
          <w:r w:rsidR="00365AA2">
            <w:rPr>
              <w:rFonts w:ascii="Verdana" w:hAnsi="Verdana"/>
              <w:lang w:eastAsia="de-DE"/>
            </w:rPr>
            <w:t>eschrie</w:t>
          </w:r>
          <w:r w:rsidRPr="00377256">
            <w:rPr>
              <w:rFonts w:ascii="Verdana" w:hAnsi="Verdana"/>
              <w:lang w:eastAsia="de-DE"/>
            </w:rPr>
            <w:t>ben</w:t>
          </w:r>
          <w:r w:rsidR="00365AA2">
            <w:rPr>
              <w:rFonts w:ascii="Verdana" w:hAnsi="Verdana"/>
              <w:lang w:eastAsia="de-DE"/>
            </w:rPr>
            <w:t>,</w:t>
          </w:r>
          <w:r w:rsidRPr="00377256">
            <w:rPr>
              <w:rFonts w:ascii="Verdana" w:hAnsi="Verdana"/>
              <w:lang w:eastAsia="de-DE"/>
            </w:rPr>
            <w:t xml:space="preserve"> nutzen die Schüler diese Technologien bereits in ihrem Alltag</w:t>
          </w:r>
          <w:r w:rsidR="00910A58">
            <w:rPr>
              <w:rFonts w:ascii="Verdana" w:hAnsi="Verdana"/>
              <w:lang w:eastAsia="de-DE"/>
            </w:rPr>
            <w:t>.</w:t>
          </w:r>
        </w:p>
        <w:p w:rsidR="00377256" w:rsidRPr="00083AD7" w:rsidRDefault="00377256" w:rsidP="00377256">
          <w:pPr>
            <w:rPr>
              <w:rFonts w:ascii="Verdana" w:hAnsi="Verdana"/>
              <w:sz w:val="16"/>
              <w:szCs w:val="16"/>
              <w:lang w:eastAsia="de-DE"/>
            </w:rPr>
          </w:pPr>
        </w:p>
        <w:p w:rsidR="00377256" w:rsidRPr="00127359" w:rsidRDefault="00377256" w:rsidP="00377256">
          <w:pPr>
            <w:rPr>
              <w:rFonts w:ascii="Verdana" w:hAnsi="Verdana"/>
              <w:b/>
              <w:lang w:eastAsia="de-DE"/>
            </w:rPr>
          </w:pPr>
          <w:r w:rsidRPr="00127359">
            <w:rPr>
              <w:rFonts w:ascii="Verdana" w:hAnsi="Verdana"/>
              <w:b/>
              <w:lang w:eastAsia="de-DE"/>
            </w:rPr>
            <w:t xml:space="preserve">Wie </w:t>
          </w:r>
          <w:r w:rsidR="002A3CCA">
            <w:rPr>
              <w:rFonts w:ascii="Verdana" w:hAnsi="Verdana"/>
              <w:b/>
              <w:lang w:eastAsia="de-DE"/>
            </w:rPr>
            <w:t>gehen wir mit dem</w:t>
          </w:r>
          <w:r w:rsidR="00127359" w:rsidRPr="00127359">
            <w:rPr>
              <w:rFonts w:ascii="Verdana" w:hAnsi="Verdana"/>
              <w:b/>
              <w:lang w:eastAsia="de-DE"/>
            </w:rPr>
            <w:t xml:space="preserve"> </w:t>
          </w:r>
          <w:r w:rsidR="00D959F7" w:rsidRPr="00127359">
            <w:rPr>
              <w:rFonts w:ascii="Verdana" w:hAnsi="Verdana"/>
              <w:b/>
              <w:lang w:eastAsia="de-DE"/>
            </w:rPr>
            <w:t>Wandel</w:t>
          </w:r>
          <w:r w:rsidRPr="00127359">
            <w:rPr>
              <w:rFonts w:ascii="Verdana" w:hAnsi="Verdana"/>
              <w:b/>
              <w:lang w:eastAsia="de-DE"/>
            </w:rPr>
            <w:t>?</w:t>
          </w:r>
        </w:p>
        <w:p w:rsidR="00377256" w:rsidRDefault="00377256" w:rsidP="00377256">
          <w:pPr>
            <w:rPr>
              <w:rFonts w:ascii="Verdana" w:hAnsi="Verdana"/>
              <w:b/>
              <w:lang w:eastAsia="de-DE"/>
            </w:rPr>
          </w:pPr>
          <w:r w:rsidRPr="00377256">
            <w:rPr>
              <w:rFonts w:ascii="Verdana" w:hAnsi="Verdana"/>
              <w:lang w:eastAsia="de-DE"/>
            </w:rPr>
            <w:t>Ein engagierter junger Unternehmer (1</w:t>
          </w:r>
          <w:r w:rsidR="00560EA3">
            <w:rPr>
              <w:rFonts w:ascii="Verdana" w:hAnsi="Verdana"/>
              <w:lang w:eastAsia="de-DE"/>
            </w:rPr>
            <w:t>6</w:t>
          </w:r>
          <w:r w:rsidRPr="00377256">
            <w:rPr>
              <w:rFonts w:ascii="Verdana" w:hAnsi="Verdana"/>
              <w:lang w:eastAsia="de-DE"/>
            </w:rPr>
            <w:t xml:space="preserve"> Jahre alt) schlägt vor, „</w:t>
          </w:r>
          <w:r w:rsidRPr="00BC5A86">
            <w:rPr>
              <w:rFonts w:ascii="Verdana" w:hAnsi="Verdana"/>
              <w:b/>
              <w:lang w:eastAsia="de-DE"/>
            </w:rPr>
            <w:t>aus der Zukun</w:t>
          </w:r>
          <w:r w:rsidR="0052761B">
            <w:rPr>
              <w:rFonts w:ascii="Verdana" w:hAnsi="Verdana"/>
              <w:b/>
              <w:lang w:eastAsia="de-DE"/>
            </w:rPr>
            <w:t>ft auf die Gegenwart zu blicken“</w:t>
          </w:r>
          <w:r w:rsidRPr="00377256">
            <w:rPr>
              <w:rFonts w:ascii="Verdana" w:hAnsi="Verdana"/>
              <w:lang w:eastAsia="de-DE"/>
            </w:rPr>
            <w:t xml:space="preserve">, um damit </w:t>
          </w:r>
          <w:r w:rsidRPr="00BC5A86">
            <w:rPr>
              <w:rFonts w:ascii="Verdana" w:hAnsi="Verdana"/>
              <w:b/>
              <w:lang w:eastAsia="de-DE"/>
            </w:rPr>
            <w:t>„unsere Kinder und Studenten zu den Innovatoren von morgen zu machen“</w:t>
          </w:r>
        </w:p>
        <w:p w:rsidR="00792933" w:rsidRPr="00BC5A86" w:rsidRDefault="00CC35B1" w:rsidP="00377256">
          <w:pPr>
            <w:rPr>
              <w:rFonts w:ascii="Verdana" w:hAnsi="Verdana"/>
              <w:b/>
              <w:lang w:eastAsia="de-DE"/>
            </w:rPr>
          </w:pPr>
          <w:r>
            <w:rPr>
              <w:rFonts w:ascii="Verdana" w:hAnsi="Verdana"/>
              <w:lang w:eastAsia="de-DE"/>
            </w:rPr>
            <w:t xml:space="preserve">Lorenzo </w:t>
          </w:r>
          <w:proofErr w:type="spellStart"/>
          <w:r>
            <w:rPr>
              <w:rFonts w:ascii="Verdana" w:hAnsi="Verdana"/>
              <w:lang w:eastAsia="de-DE"/>
            </w:rPr>
            <w:t>Tural</w:t>
          </w:r>
          <w:proofErr w:type="spellEnd"/>
          <w:r w:rsidR="00F80D7E">
            <w:rPr>
              <w:rFonts w:ascii="Verdana" w:hAnsi="Verdana"/>
              <w:lang w:eastAsia="de-DE"/>
            </w:rPr>
            <w:t xml:space="preserve"> (31.03.2016).</w:t>
          </w:r>
          <w:r w:rsidR="003C4D07">
            <w:rPr>
              <w:rFonts w:ascii="Verdana" w:hAnsi="Verdana"/>
              <w:lang w:eastAsia="de-DE"/>
            </w:rPr>
            <w:t xml:space="preserve"> </w:t>
          </w:r>
          <w:r w:rsidR="00F80D7E">
            <w:rPr>
              <w:rFonts w:ascii="Verdana" w:hAnsi="Verdana"/>
              <w:lang w:eastAsia="de-DE"/>
            </w:rPr>
            <w:t>Aus der Zukunft auf die Gegenwart blicken.</w:t>
          </w:r>
          <w:r w:rsidR="00792933" w:rsidRPr="0016444D">
            <w:rPr>
              <w:rFonts w:ascii="Verdana" w:hAnsi="Verdana"/>
              <w:lang w:eastAsia="de-DE"/>
            </w:rPr>
            <w:t xml:space="preserve"> Website:</w:t>
          </w:r>
          <w:r w:rsidR="00792933">
            <w:t xml:space="preserve"> </w:t>
          </w:r>
          <w:r w:rsidR="00F80D7E" w:rsidRPr="00F80D7E">
            <w:rPr>
              <w:rStyle w:val="Hyperlink"/>
              <w:rFonts w:ascii="Verdana" w:hAnsi="Verdana"/>
            </w:rPr>
            <w:t xml:space="preserve">https://lorenzotural.com/ </w:t>
          </w:r>
          <w:r w:rsidR="00792933" w:rsidRPr="0016444D">
            <w:rPr>
              <w:rFonts w:ascii="Verdana" w:hAnsi="Verdana"/>
              <w:lang w:eastAsia="de-DE"/>
            </w:rPr>
            <w:t>(13.10.2017)</w:t>
          </w:r>
        </w:p>
        <w:p w:rsidR="00377256" w:rsidRDefault="00377256" w:rsidP="00377256">
          <w:pPr>
            <w:rPr>
              <w:rFonts w:ascii="Verdana" w:hAnsi="Verdana"/>
              <w:lang w:eastAsia="de-DE"/>
            </w:rPr>
          </w:pPr>
          <w:r w:rsidRPr="00377256">
            <w:rPr>
              <w:rFonts w:ascii="Verdana" w:hAnsi="Verdana"/>
              <w:lang w:eastAsia="de-DE"/>
            </w:rPr>
            <w:t xml:space="preserve">Für den Anfang </w:t>
          </w:r>
          <w:r w:rsidR="00365AA2">
            <w:rPr>
              <w:rFonts w:ascii="Verdana" w:hAnsi="Verdana"/>
              <w:lang w:eastAsia="de-DE"/>
            </w:rPr>
            <w:t xml:space="preserve">wäre schon </w:t>
          </w:r>
          <w:r w:rsidRPr="00377256">
            <w:rPr>
              <w:rFonts w:ascii="Verdana" w:hAnsi="Verdana"/>
              <w:lang w:eastAsia="de-DE"/>
            </w:rPr>
            <w:t>die Bereitschaft</w:t>
          </w:r>
          <w:r w:rsidR="00365AA2">
            <w:rPr>
              <w:rFonts w:ascii="Verdana" w:hAnsi="Verdana"/>
              <w:lang w:eastAsia="de-DE"/>
            </w:rPr>
            <w:t xml:space="preserve"> hilfreich</w:t>
          </w:r>
          <w:r w:rsidRPr="00377256">
            <w:rPr>
              <w:rFonts w:ascii="Verdana" w:hAnsi="Verdana"/>
              <w:lang w:eastAsia="de-DE"/>
            </w:rPr>
            <w:t xml:space="preserve">, die dynamische Haltung unserer Jugend willkommen zu heißen und zu prüfen, welche Traditionen überholt </w:t>
          </w:r>
          <w:r w:rsidR="00C460D8">
            <w:rPr>
              <w:rFonts w:ascii="Verdana" w:hAnsi="Verdana"/>
              <w:lang w:eastAsia="de-DE"/>
            </w:rPr>
            <w:t>statt</w:t>
          </w:r>
          <w:r w:rsidRPr="00377256">
            <w:rPr>
              <w:rFonts w:ascii="Verdana" w:hAnsi="Verdana"/>
              <w:lang w:eastAsia="de-DE"/>
            </w:rPr>
            <w:t xml:space="preserve"> effizient sind. Und sich von dieser Neugier und Begeisterungs</w:t>
          </w:r>
          <w:r w:rsidR="00910A58">
            <w:rPr>
              <w:rFonts w:ascii="Verdana" w:hAnsi="Verdana"/>
              <w:lang w:eastAsia="de-DE"/>
            </w:rPr>
            <w:t>-</w:t>
          </w:r>
          <w:r w:rsidRPr="00377256">
            <w:rPr>
              <w:rFonts w:ascii="Verdana" w:hAnsi="Verdana"/>
              <w:lang w:eastAsia="de-DE"/>
            </w:rPr>
            <w:t>fähigkeit anstecken zu lassen.</w:t>
          </w:r>
          <w:r w:rsidR="00EA4DCA">
            <w:rPr>
              <w:rFonts w:ascii="Verdana" w:hAnsi="Verdana"/>
              <w:lang w:eastAsia="de-DE"/>
            </w:rPr>
            <w:t xml:space="preserve"> Regeln müss</w:t>
          </w:r>
          <w:r w:rsidR="00114B8F">
            <w:rPr>
              <w:rFonts w:ascii="Verdana" w:hAnsi="Verdana"/>
              <w:lang w:eastAsia="de-DE"/>
            </w:rPr>
            <w:t>en sich neu entwickeln können</w:t>
          </w:r>
          <w:r w:rsidR="00EA4DCA">
            <w:rPr>
              <w:rFonts w:ascii="Verdana" w:hAnsi="Verdana"/>
              <w:lang w:eastAsia="de-DE"/>
            </w:rPr>
            <w:t>!</w:t>
          </w:r>
          <w:r w:rsidR="00DE1804">
            <w:rPr>
              <w:rFonts w:ascii="Verdana" w:hAnsi="Verdana"/>
              <w:lang w:eastAsia="de-DE"/>
            </w:rPr>
            <w:t xml:space="preserve"> Weil </w:t>
          </w:r>
          <w:r w:rsidR="00D959F7">
            <w:rPr>
              <w:rFonts w:ascii="Verdana" w:hAnsi="Verdana"/>
              <w:lang w:eastAsia="de-DE"/>
            </w:rPr>
            <w:t>in unserer komplexen Welt immer kurzfristigere Entscheidungen erforderlich sind</w:t>
          </w:r>
          <w:r w:rsidR="00DE1804">
            <w:rPr>
              <w:rFonts w:ascii="Verdana" w:hAnsi="Verdana"/>
              <w:lang w:eastAsia="de-DE"/>
            </w:rPr>
            <w:t>, dürfen wir auch gerne einmal zugeben, dass wir keine vorgefertigte Antwort parat haben. In diesen Zeiten ist absolute Flexibilität gefragt!</w:t>
          </w:r>
        </w:p>
        <w:p w:rsidR="002A3CCA" w:rsidRDefault="002A3CCA" w:rsidP="00377256">
          <w:pPr>
            <w:rPr>
              <w:rFonts w:ascii="Verdana" w:hAnsi="Verdana"/>
              <w:lang w:eastAsia="de-DE"/>
            </w:rPr>
          </w:pPr>
          <w:r>
            <w:rPr>
              <w:rFonts w:ascii="Verdana" w:hAnsi="Verdana"/>
              <w:lang w:eastAsia="de-DE"/>
            </w:rPr>
            <w:t xml:space="preserve">Bildungsverantwortliche </w:t>
          </w:r>
          <w:r w:rsidR="00030C4D">
            <w:rPr>
              <w:rFonts w:ascii="Verdana" w:hAnsi="Verdana"/>
              <w:lang w:eastAsia="de-DE"/>
            </w:rPr>
            <w:t xml:space="preserve">sind dringend aufgefordert, sich zu öffnen und </w:t>
          </w:r>
          <w:r w:rsidR="00807340">
            <w:rPr>
              <w:rFonts w:ascii="Verdana" w:hAnsi="Verdana"/>
              <w:lang w:eastAsia="de-DE"/>
            </w:rPr>
            <w:t>gemeinsam mit externen Um</w:t>
          </w:r>
          <w:r w:rsidR="0014127F">
            <w:rPr>
              <w:rFonts w:ascii="Verdana" w:hAnsi="Verdana"/>
              <w:lang w:eastAsia="de-DE"/>
            </w:rPr>
            <w:t>-G</w:t>
          </w:r>
          <w:r w:rsidR="00807340">
            <w:rPr>
              <w:rFonts w:ascii="Verdana" w:hAnsi="Verdana"/>
              <w:lang w:eastAsia="de-DE"/>
            </w:rPr>
            <w:t>estaltern</w:t>
          </w:r>
          <w:r w:rsidR="00030C4D">
            <w:rPr>
              <w:rFonts w:ascii="Verdana" w:hAnsi="Verdana"/>
              <w:lang w:eastAsia="de-DE"/>
            </w:rPr>
            <w:t xml:space="preserve"> </w:t>
          </w:r>
          <w:r w:rsidR="0014127F">
            <w:rPr>
              <w:rFonts w:ascii="Verdana" w:hAnsi="Verdana"/>
              <w:lang w:eastAsia="de-DE"/>
            </w:rPr>
            <w:t xml:space="preserve">innovative </w:t>
          </w:r>
          <w:r w:rsidR="00030C4D">
            <w:rPr>
              <w:rFonts w:ascii="Verdana" w:hAnsi="Verdana"/>
              <w:lang w:eastAsia="de-DE"/>
            </w:rPr>
            <w:t>Lösungen für zeitgemäßes Lernen zu erarbeiten.</w:t>
          </w:r>
          <w:r w:rsidR="00807340">
            <w:rPr>
              <w:rFonts w:ascii="Verdana" w:hAnsi="Verdana"/>
              <w:lang w:eastAsia="de-DE"/>
            </w:rPr>
            <w:t xml:space="preserve"> Die einzelnen Bildungseinrichtungen müssen mehr Freiheit bei der Entscheidung erhalten, was in welcher Form unterrichtet wird</w:t>
          </w:r>
          <w:r w:rsidR="0014127F">
            <w:rPr>
              <w:rFonts w:ascii="Verdana" w:hAnsi="Verdana"/>
              <w:lang w:eastAsia="de-DE"/>
            </w:rPr>
            <w:t>.</w:t>
          </w:r>
        </w:p>
        <w:p w:rsidR="002A3CCA" w:rsidRPr="00083AD7" w:rsidRDefault="002A3CCA" w:rsidP="00377256">
          <w:pPr>
            <w:rPr>
              <w:rFonts w:ascii="Verdana" w:hAnsi="Verdana"/>
              <w:sz w:val="16"/>
              <w:szCs w:val="16"/>
              <w:lang w:eastAsia="de-DE"/>
            </w:rPr>
          </w:pPr>
        </w:p>
        <w:p w:rsidR="00127359" w:rsidRDefault="00BC5A86" w:rsidP="00377256">
          <w:pPr>
            <w:rPr>
              <w:rFonts w:ascii="Verdana" w:hAnsi="Verdana"/>
              <w:b/>
              <w:lang w:eastAsia="de-DE"/>
            </w:rPr>
          </w:pPr>
          <w:r w:rsidRPr="00127359">
            <w:rPr>
              <w:rFonts w:ascii="Verdana" w:hAnsi="Verdana"/>
              <w:b/>
              <w:lang w:eastAsia="de-DE"/>
            </w:rPr>
            <w:t>Was ist unser Auftrag</w:t>
          </w:r>
          <w:r w:rsidR="00127359">
            <w:rPr>
              <w:rFonts w:ascii="Verdana" w:hAnsi="Verdana"/>
              <w:b/>
              <w:lang w:eastAsia="de-DE"/>
            </w:rPr>
            <w:t xml:space="preserve"> und</w:t>
          </w:r>
          <w:r w:rsidR="00DA5CFE" w:rsidRPr="00127359">
            <w:rPr>
              <w:rFonts w:ascii="Verdana" w:hAnsi="Verdana"/>
              <w:b/>
              <w:lang w:eastAsia="de-DE"/>
            </w:rPr>
            <w:t xml:space="preserve"> wofür müssen wir </w:t>
          </w:r>
          <w:r w:rsidR="00030C4D">
            <w:rPr>
              <w:rFonts w:ascii="Verdana" w:hAnsi="Verdana"/>
              <w:b/>
              <w:lang w:eastAsia="de-DE"/>
            </w:rPr>
            <w:t>zusätzlich</w:t>
          </w:r>
          <w:r w:rsidR="00143262" w:rsidRPr="00127359">
            <w:rPr>
              <w:rFonts w:ascii="Verdana" w:hAnsi="Verdana"/>
              <w:b/>
              <w:lang w:eastAsia="de-DE"/>
            </w:rPr>
            <w:t xml:space="preserve"> </w:t>
          </w:r>
          <w:r w:rsidR="00DA5CFE" w:rsidRPr="00127359">
            <w:rPr>
              <w:rFonts w:ascii="Verdana" w:hAnsi="Verdana"/>
              <w:b/>
              <w:lang w:eastAsia="de-DE"/>
            </w:rPr>
            <w:t>Verantwortung übernehmen</w:t>
          </w:r>
          <w:r w:rsidRPr="00127359">
            <w:rPr>
              <w:rFonts w:ascii="Verdana" w:hAnsi="Verdana"/>
              <w:b/>
              <w:lang w:eastAsia="de-DE"/>
            </w:rPr>
            <w:t>?</w:t>
          </w:r>
        </w:p>
        <w:p w:rsidR="00DA5CFE" w:rsidRDefault="00EA4DCA" w:rsidP="00377256">
          <w:pPr>
            <w:rPr>
              <w:rFonts w:ascii="Verdana" w:hAnsi="Verdana"/>
              <w:lang w:eastAsia="de-DE"/>
            </w:rPr>
          </w:pPr>
          <w:r>
            <w:rPr>
              <w:rFonts w:ascii="Verdana" w:hAnsi="Verdana"/>
              <w:lang w:eastAsia="de-DE"/>
            </w:rPr>
            <w:t xml:space="preserve">Wir müssen dafür sorgen, dass unsere Kinder Fähigkeiten haben, </w:t>
          </w:r>
          <w:r w:rsidR="00143262">
            <w:rPr>
              <w:rFonts w:ascii="Verdana" w:hAnsi="Verdana"/>
              <w:lang w:eastAsia="de-DE"/>
            </w:rPr>
            <w:t>welche</w:t>
          </w:r>
          <w:r>
            <w:rPr>
              <w:rFonts w:ascii="Verdana" w:hAnsi="Verdana"/>
              <w:lang w:eastAsia="de-DE"/>
            </w:rPr>
            <w:t xml:space="preserve"> die neuen Technologien nicht bereitstellen.</w:t>
          </w:r>
        </w:p>
        <w:p w:rsidR="00EA4DCA" w:rsidRDefault="00EA4DCA" w:rsidP="00377256">
          <w:pPr>
            <w:rPr>
              <w:rFonts w:ascii="Verdana" w:hAnsi="Verdana"/>
              <w:lang w:eastAsia="de-DE"/>
            </w:rPr>
          </w:pPr>
          <w:r>
            <w:rPr>
              <w:rFonts w:ascii="Verdana" w:hAnsi="Verdana"/>
              <w:lang w:eastAsia="de-DE"/>
            </w:rPr>
            <w:t xml:space="preserve">Wir müssen ihnen Kernkompetenzen vermitteln, wie </w:t>
          </w:r>
        </w:p>
        <w:p w:rsidR="00EA4DCA" w:rsidRPr="00EA4DCA" w:rsidRDefault="00EA4DCA" w:rsidP="00EA4DCA">
          <w:pPr>
            <w:pStyle w:val="Listenabsatz"/>
            <w:numPr>
              <w:ilvl w:val="0"/>
              <w:numId w:val="8"/>
            </w:numPr>
            <w:rPr>
              <w:rFonts w:ascii="Verdana" w:hAnsi="Verdana"/>
              <w:lang w:eastAsia="de-DE"/>
            </w:rPr>
          </w:pPr>
          <w:r w:rsidRPr="00EA4DCA">
            <w:rPr>
              <w:rFonts w:ascii="Verdana" w:hAnsi="Verdana"/>
              <w:lang w:eastAsia="de-DE"/>
            </w:rPr>
            <w:t>die Fähigkeit zur Reflexion</w:t>
          </w:r>
        </w:p>
        <w:p w:rsidR="00EA4DCA" w:rsidRPr="00EA4DCA" w:rsidRDefault="00EA4DCA" w:rsidP="00EA4DCA">
          <w:pPr>
            <w:pStyle w:val="Listenabsatz"/>
            <w:numPr>
              <w:ilvl w:val="0"/>
              <w:numId w:val="8"/>
            </w:numPr>
            <w:rPr>
              <w:rFonts w:ascii="Verdana" w:hAnsi="Verdana"/>
              <w:lang w:eastAsia="de-DE"/>
            </w:rPr>
          </w:pPr>
          <w:r w:rsidRPr="00EA4DCA">
            <w:rPr>
              <w:rFonts w:ascii="Verdana" w:hAnsi="Verdana"/>
              <w:lang w:eastAsia="de-DE"/>
            </w:rPr>
            <w:t>die Fähigkeit zur Problemlösung</w:t>
          </w:r>
        </w:p>
        <w:p w:rsidR="00EA4DCA" w:rsidRPr="00EA4DCA" w:rsidRDefault="00EA4DCA" w:rsidP="00EA4DCA">
          <w:pPr>
            <w:pStyle w:val="Listenabsatz"/>
            <w:numPr>
              <w:ilvl w:val="0"/>
              <w:numId w:val="8"/>
            </w:numPr>
            <w:rPr>
              <w:rFonts w:ascii="Verdana" w:hAnsi="Verdana"/>
              <w:lang w:eastAsia="de-DE"/>
            </w:rPr>
          </w:pPr>
          <w:r w:rsidRPr="00EA4DCA">
            <w:rPr>
              <w:rFonts w:ascii="Verdana" w:hAnsi="Verdana"/>
              <w:lang w:eastAsia="de-DE"/>
            </w:rPr>
            <w:t>Entscheidungsfähigkeit,</w:t>
          </w:r>
        </w:p>
        <w:p w:rsidR="00EA4DCA" w:rsidRDefault="00EA4DCA" w:rsidP="00EA4DCA">
          <w:pPr>
            <w:pStyle w:val="Listenabsatz"/>
            <w:numPr>
              <w:ilvl w:val="0"/>
              <w:numId w:val="8"/>
            </w:numPr>
            <w:rPr>
              <w:rFonts w:ascii="Verdana" w:hAnsi="Verdana"/>
              <w:lang w:eastAsia="de-DE"/>
            </w:rPr>
          </w:pPr>
          <w:r w:rsidRPr="00EA4DCA">
            <w:rPr>
              <w:rFonts w:ascii="Verdana" w:hAnsi="Verdana"/>
              <w:lang w:eastAsia="de-DE"/>
            </w:rPr>
            <w:t>klare Kommunikation</w:t>
          </w:r>
        </w:p>
        <w:p w:rsidR="00114B8F" w:rsidRPr="00EA4DCA" w:rsidRDefault="00114B8F" w:rsidP="00EA4DCA">
          <w:pPr>
            <w:pStyle w:val="Listenabsatz"/>
            <w:numPr>
              <w:ilvl w:val="0"/>
              <w:numId w:val="8"/>
            </w:numPr>
            <w:rPr>
              <w:rFonts w:ascii="Verdana" w:hAnsi="Verdana"/>
              <w:lang w:eastAsia="de-DE"/>
            </w:rPr>
          </w:pPr>
          <w:r>
            <w:rPr>
              <w:rFonts w:ascii="Verdana" w:hAnsi="Verdana"/>
              <w:lang w:eastAsia="de-DE"/>
            </w:rPr>
            <w:t>Kreativität</w:t>
          </w:r>
        </w:p>
        <w:p w:rsidR="00EA4DCA" w:rsidRDefault="00E649B6" w:rsidP="00EA4DCA">
          <w:pPr>
            <w:pStyle w:val="Listenabsatz"/>
            <w:numPr>
              <w:ilvl w:val="0"/>
              <w:numId w:val="8"/>
            </w:numPr>
            <w:rPr>
              <w:rFonts w:ascii="Verdana" w:hAnsi="Verdana"/>
              <w:lang w:eastAsia="de-DE"/>
            </w:rPr>
          </w:pPr>
          <w:r>
            <w:rPr>
              <w:rFonts w:ascii="Verdana" w:hAnsi="Verdana"/>
              <w:lang w:eastAsia="de-DE"/>
            </w:rPr>
            <w:t>sowie</w:t>
          </w:r>
          <w:r w:rsidR="00EA4DCA" w:rsidRPr="00EA4DCA">
            <w:rPr>
              <w:rFonts w:ascii="Verdana" w:hAnsi="Verdana"/>
              <w:lang w:eastAsia="de-DE"/>
            </w:rPr>
            <w:t xml:space="preserve"> Authentizität</w:t>
          </w:r>
        </w:p>
        <w:p w:rsidR="00127359" w:rsidRPr="00127359" w:rsidRDefault="00127359" w:rsidP="00127359">
          <w:pPr>
            <w:rPr>
              <w:rFonts w:ascii="Verdana" w:hAnsi="Verdana"/>
              <w:lang w:eastAsia="de-DE"/>
            </w:rPr>
          </w:pPr>
          <w:r>
            <w:rPr>
              <w:rFonts w:ascii="Verdana" w:hAnsi="Verdana"/>
              <w:lang w:eastAsia="de-DE"/>
            </w:rPr>
            <w:t xml:space="preserve">und sie damit zu eigenständigen Individuen werden lassen, </w:t>
          </w:r>
          <w:r w:rsidR="00A4662F">
            <w:rPr>
              <w:rFonts w:ascii="Verdana" w:hAnsi="Verdana"/>
              <w:lang w:eastAsia="de-DE"/>
            </w:rPr>
            <w:t>die kompetente Entscheidungen treffen können, weil sie gelernt haben</w:t>
          </w:r>
          <w:r>
            <w:rPr>
              <w:rFonts w:ascii="Verdana" w:hAnsi="Verdana"/>
              <w:lang w:eastAsia="de-DE"/>
            </w:rPr>
            <w:t xml:space="preserve"> Wahlmöglichkeiten </w:t>
          </w:r>
          <w:r w:rsidR="00083AD7">
            <w:rPr>
              <w:rFonts w:ascii="Verdana" w:hAnsi="Verdana"/>
              <w:lang w:eastAsia="de-DE"/>
            </w:rPr>
            <w:t xml:space="preserve">zu identifizieren und </w:t>
          </w:r>
          <w:r>
            <w:rPr>
              <w:rFonts w:ascii="Verdana" w:hAnsi="Verdana"/>
              <w:lang w:eastAsia="de-DE"/>
            </w:rPr>
            <w:t>auszuloten.</w:t>
          </w:r>
        </w:p>
        <w:p w:rsidR="00A11DC2" w:rsidRPr="00176A48" w:rsidRDefault="00A11DC2" w:rsidP="00A11DC2">
          <w:pPr>
            <w:pStyle w:val="CS-Heading1"/>
            <w:pageBreakBefore/>
            <w:numPr>
              <w:ilvl w:val="0"/>
              <w:numId w:val="2"/>
            </w:numPr>
            <w:tabs>
              <w:tab w:val="left" w:pos="1620"/>
              <w:tab w:val="right" w:pos="9000"/>
            </w:tabs>
            <w:spacing w:before="100" w:beforeAutospacing="1" w:after="100" w:afterAutospacing="1"/>
            <w:ind w:right="569"/>
            <w:rPr>
              <w:rFonts w:ascii="Verdana" w:hAnsi="Verdana"/>
              <w:lang w:val="de-DE"/>
            </w:rPr>
          </w:pPr>
          <w:bookmarkStart w:id="8" w:name="_Toc495687661"/>
          <w:r w:rsidRPr="00A11DC2">
            <w:rPr>
              <w:rFonts w:ascii="Verdana" w:hAnsi="Verdana"/>
              <w:i/>
            </w:rPr>
            <w:lastRenderedPageBreak/>
            <w:t>Angaben über die Verfasserin</w:t>
          </w:r>
          <w:bookmarkEnd w:id="8"/>
        </w:p>
        <w:p w:rsidR="00A11DC2" w:rsidRPr="00A11DC2" w:rsidRDefault="00A11DC2" w:rsidP="00A11DC2">
          <w:pPr>
            <w:rPr>
              <w:rFonts w:ascii="Verdana" w:hAnsi="Verdana"/>
            </w:rPr>
          </w:pPr>
          <w:r w:rsidRPr="00A11DC2">
            <w:rPr>
              <w:rFonts w:ascii="Verdana" w:hAnsi="Verdana"/>
              <w:b/>
            </w:rPr>
            <w:t xml:space="preserve">Sabine </w:t>
          </w:r>
          <w:proofErr w:type="spellStart"/>
          <w:r w:rsidRPr="00A11DC2">
            <w:rPr>
              <w:rFonts w:ascii="Verdana" w:hAnsi="Verdana"/>
              <w:b/>
            </w:rPr>
            <w:t>Gessenich</w:t>
          </w:r>
          <w:proofErr w:type="spellEnd"/>
          <w:r w:rsidRPr="00A11DC2">
            <w:rPr>
              <w:rFonts w:ascii="Verdana" w:hAnsi="Verdana"/>
            </w:rPr>
            <w:t xml:space="preserve"> </w:t>
          </w:r>
          <w:r>
            <w:rPr>
              <w:rFonts w:ascii="Verdana" w:hAnsi="Verdana"/>
            </w:rPr>
            <w:t xml:space="preserve">hat schon </w:t>
          </w:r>
          <w:r w:rsidRPr="00A11DC2">
            <w:rPr>
              <w:rFonts w:ascii="Verdana" w:hAnsi="Verdana"/>
            </w:rPr>
            <w:t>immer von Herzen gerne Kinder beim erfolgreichen Lernen unterstützt. Bereits vor 35 Jahren ha</w:t>
          </w:r>
          <w:r w:rsidR="00E660CF">
            <w:rPr>
              <w:rFonts w:ascii="Verdana" w:hAnsi="Verdana"/>
            </w:rPr>
            <w:t>t</w:t>
          </w:r>
          <w:r w:rsidRPr="00A11DC2">
            <w:rPr>
              <w:rFonts w:ascii="Verdana" w:hAnsi="Verdana"/>
            </w:rPr>
            <w:t xml:space="preserve"> </w:t>
          </w:r>
          <w:r>
            <w:rPr>
              <w:rFonts w:ascii="Verdana" w:hAnsi="Verdana"/>
            </w:rPr>
            <w:t>sie</w:t>
          </w:r>
          <w:r w:rsidRPr="00A11DC2">
            <w:rPr>
              <w:rFonts w:ascii="Verdana" w:hAnsi="Verdana"/>
            </w:rPr>
            <w:t xml:space="preserve"> – selbst noch Schülerin –  im Rahmen eines Projektes der Peter </w:t>
          </w:r>
          <w:proofErr w:type="spellStart"/>
          <w:r w:rsidRPr="00A11DC2">
            <w:rPr>
              <w:rFonts w:ascii="Verdana" w:hAnsi="Verdana"/>
            </w:rPr>
            <w:t>Fuld</w:t>
          </w:r>
          <w:proofErr w:type="spellEnd"/>
          <w:r w:rsidRPr="00A11DC2">
            <w:rPr>
              <w:rFonts w:ascii="Verdana" w:hAnsi="Verdana"/>
            </w:rPr>
            <w:t xml:space="preserve"> Stiftung Kindern von deutschen Spätaussiedlern bei der Eingliederung in unser Schulsystem geholfen. Auf privater Ebene </w:t>
          </w:r>
          <w:r>
            <w:rPr>
              <w:rFonts w:ascii="Verdana" w:hAnsi="Verdana"/>
            </w:rPr>
            <w:t xml:space="preserve">ist sie </w:t>
          </w:r>
          <w:r w:rsidRPr="00A11DC2">
            <w:rPr>
              <w:rFonts w:ascii="Verdana" w:hAnsi="Verdana"/>
            </w:rPr>
            <w:t>häufig Ansprechpartnerin im Bekanntenkreis gewesen, wenn es Schulprobleme gab und konnte oft helfen – man hat ja als Außenstehender meistens einen anderen Blick auf die Dinge.</w:t>
          </w:r>
        </w:p>
        <w:p w:rsidR="00A11DC2" w:rsidRPr="00A11DC2" w:rsidRDefault="00A11DC2" w:rsidP="00A11DC2">
          <w:pPr>
            <w:rPr>
              <w:rFonts w:ascii="Verdana" w:hAnsi="Verdana"/>
            </w:rPr>
          </w:pPr>
          <w:r>
            <w:rPr>
              <w:rFonts w:ascii="Verdana" w:hAnsi="Verdana"/>
            </w:rPr>
            <w:t>Ihren</w:t>
          </w:r>
          <w:r w:rsidRPr="00A11DC2">
            <w:rPr>
              <w:rFonts w:ascii="Verdana" w:hAnsi="Verdana"/>
            </w:rPr>
            <w:t xml:space="preserve"> heute erwachsenen Sohn </w:t>
          </w:r>
          <w:r>
            <w:rPr>
              <w:rFonts w:ascii="Verdana" w:hAnsi="Verdana"/>
            </w:rPr>
            <w:t xml:space="preserve">hat Sie </w:t>
          </w:r>
          <w:r w:rsidRPr="00A11DC2">
            <w:rPr>
              <w:rFonts w:ascii="Verdana" w:hAnsi="Verdana"/>
            </w:rPr>
            <w:t xml:space="preserve">durch seine gesamte Schullaufbahn begleitet und </w:t>
          </w:r>
          <w:r>
            <w:rPr>
              <w:rFonts w:ascii="Verdana" w:hAnsi="Verdana"/>
            </w:rPr>
            <w:t>ist</w:t>
          </w:r>
          <w:r w:rsidRPr="00A11DC2">
            <w:rPr>
              <w:rFonts w:ascii="Verdana" w:hAnsi="Verdana"/>
            </w:rPr>
            <w:t xml:space="preserve"> dabei immer wieder mit Erstaunen auf die Begrenzungen unseres Schulsystems gestoßen.</w:t>
          </w:r>
        </w:p>
        <w:p w:rsidR="00A11DC2" w:rsidRPr="00A11DC2" w:rsidRDefault="00A11DC2" w:rsidP="00A11DC2">
          <w:pPr>
            <w:rPr>
              <w:rFonts w:ascii="Verdana" w:hAnsi="Verdana"/>
            </w:rPr>
          </w:pPr>
          <w:r w:rsidRPr="00A11DC2">
            <w:rPr>
              <w:rFonts w:ascii="Verdana" w:hAnsi="Verdana"/>
            </w:rPr>
            <w:t xml:space="preserve">Nach </w:t>
          </w:r>
          <w:r>
            <w:rPr>
              <w:rFonts w:ascii="Verdana" w:hAnsi="Verdana"/>
            </w:rPr>
            <w:t>ihrem</w:t>
          </w:r>
          <w:r w:rsidRPr="00A11DC2">
            <w:rPr>
              <w:rFonts w:ascii="Verdana" w:hAnsi="Verdana"/>
            </w:rPr>
            <w:t xml:space="preserve"> Abitur in 1984 </w:t>
          </w:r>
          <w:r>
            <w:rPr>
              <w:rFonts w:ascii="Verdana" w:hAnsi="Verdana"/>
            </w:rPr>
            <w:t>hat sie</w:t>
          </w:r>
          <w:r w:rsidRPr="00A11DC2">
            <w:rPr>
              <w:rFonts w:ascii="Verdana" w:hAnsi="Verdana"/>
            </w:rPr>
            <w:t xml:space="preserve"> eine Ausbildung zur Industriekauffrau gemacht und </w:t>
          </w:r>
          <w:r>
            <w:rPr>
              <w:rFonts w:ascii="Verdana" w:hAnsi="Verdana"/>
            </w:rPr>
            <w:t>ist</w:t>
          </w:r>
          <w:r w:rsidRPr="00A11DC2">
            <w:rPr>
              <w:rFonts w:ascii="Verdana" w:hAnsi="Verdana"/>
            </w:rPr>
            <w:t xml:space="preserve"> seitdem in einem internationalen Konzern in verschiedenen Bereichen der Sachbearbeitung und Assistenz tätig.</w:t>
          </w:r>
        </w:p>
        <w:p w:rsidR="00A11DC2" w:rsidRPr="00A11DC2" w:rsidRDefault="00A11DC2" w:rsidP="00A11DC2">
          <w:pPr>
            <w:rPr>
              <w:rFonts w:ascii="Verdana" w:hAnsi="Verdana"/>
            </w:rPr>
          </w:pPr>
          <w:r w:rsidRPr="00A11DC2">
            <w:rPr>
              <w:rFonts w:ascii="Verdana" w:hAnsi="Verdana"/>
            </w:rPr>
            <w:t xml:space="preserve">2016 </w:t>
          </w:r>
          <w:r>
            <w:rPr>
              <w:rFonts w:ascii="Verdana" w:hAnsi="Verdana"/>
            </w:rPr>
            <w:t xml:space="preserve">ist sie </w:t>
          </w:r>
          <w:r w:rsidRPr="00A11DC2">
            <w:rPr>
              <w:rFonts w:ascii="Verdana" w:hAnsi="Verdana"/>
            </w:rPr>
            <w:t xml:space="preserve">sehr krank gewesen und </w:t>
          </w:r>
          <w:r>
            <w:rPr>
              <w:rFonts w:ascii="Verdana" w:hAnsi="Verdana"/>
            </w:rPr>
            <w:t>hat</w:t>
          </w:r>
          <w:r w:rsidRPr="00A11DC2">
            <w:rPr>
              <w:rFonts w:ascii="Verdana" w:hAnsi="Verdana"/>
            </w:rPr>
            <w:t xml:space="preserve"> beschlossen, </w:t>
          </w:r>
          <w:r>
            <w:rPr>
              <w:rFonts w:ascii="Verdana" w:hAnsi="Verdana"/>
            </w:rPr>
            <w:t>ihr</w:t>
          </w:r>
          <w:r w:rsidRPr="00A11DC2">
            <w:rPr>
              <w:rFonts w:ascii="Verdana" w:hAnsi="Verdana"/>
            </w:rPr>
            <w:t xml:space="preserve"> gesamtes Leben neu zu ordnen. Dazu gehört, dass </w:t>
          </w:r>
          <w:r>
            <w:rPr>
              <w:rFonts w:ascii="Verdana" w:hAnsi="Verdana"/>
            </w:rPr>
            <w:t xml:space="preserve">sie </w:t>
          </w:r>
          <w:r w:rsidRPr="00A11DC2">
            <w:rPr>
              <w:rFonts w:ascii="Verdana" w:hAnsi="Verdana"/>
            </w:rPr>
            <w:t xml:space="preserve">endlich in einem Beruf arbeiten </w:t>
          </w:r>
          <w:r>
            <w:rPr>
              <w:rFonts w:ascii="Verdana" w:hAnsi="Verdana"/>
            </w:rPr>
            <w:t>wollte</w:t>
          </w:r>
          <w:r w:rsidRPr="00A11DC2">
            <w:rPr>
              <w:rFonts w:ascii="Verdana" w:hAnsi="Verdana"/>
            </w:rPr>
            <w:t xml:space="preserve">, bei dem </w:t>
          </w:r>
          <w:r>
            <w:rPr>
              <w:rFonts w:ascii="Verdana" w:hAnsi="Verdana"/>
            </w:rPr>
            <w:t>sie</w:t>
          </w:r>
          <w:r w:rsidRPr="00A11DC2">
            <w:rPr>
              <w:rFonts w:ascii="Verdana" w:hAnsi="Verdana"/>
            </w:rPr>
            <w:t xml:space="preserve"> Menschen und ganz besonders Kindern </w:t>
          </w:r>
          <w:r w:rsidR="00E660CF">
            <w:rPr>
              <w:rFonts w:ascii="Verdana" w:hAnsi="Verdana"/>
            </w:rPr>
            <w:t xml:space="preserve">und Jugendlichen </w:t>
          </w:r>
          <w:r w:rsidRPr="00A11DC2">
            <w:rPr>
              <w:rFonts w:ascii="Verdana" w:hAnsi="Verdana"/>
            </w:rPr>
            <w:t>helfen kann.</w:t>
          </w:r>
        </w:p>
        <w:p w:rsidR="00557F9A" w:rsidRPr="00A11DC2" w:rsidRDefault="00A11DC2" w:rsidP="00A11DC2">
          <w:pPr>
            <w:rPr>
              <w:rFonts w:ascii="Verdana" w:hAnsi="Verdana"/>
            </w:rPr>
          </w:pPr>
          <w:r w:rsidRPr="00A11DC2">
            <w:rPr>
              <w:rFonts w:ascii="Verdana" w:hAnsi="Verdana"/>
            </w:rPr>
            <w:t xml:space="preserve">Die fachlichen Grundlagen waren schon lange vorhanden, weil </w:t>
          </w:r>
          <w:r>
            <w:rPr>
              <w:rFonts w:ascii="Verdana" w:hAnsi="Verdana"/>
            </w:rPr>
            <w:t xml:space="preserve">sie sich </w:t>
          </w:r>
          <w:r w:rsidRPr="00A11DC2">
            <w:rPr>
              <w:rFonts w:ascii="Verdana" w:hAnsi="Verdana"/>
            </w:rPr>
            <w:t>privat immer weitergebildet ha</w:t>
          </w:r>
          <w:r w:rsidR="00E660CF">
            <w:rPr>
              <w:rFonts w:ascii="Verdana" w:hAnsi="Verdana"/>
            </w:rPr>
            <w:t>t</w:t>
          </w:r>
          <w:r w:rsidRPr="00A11DC2">
            <w:rPr>
              <w:rFonts w:ascii="Verdana" w:hAnsi="Verdana"/>
            </w:rPr>
            <w:t xml:space="preserve">. Im Jahr 2000 </w:t>
          </w:r>
          <w:r>
            <w:rPr>
              <w:rFonts w:ascii="Verdana" w:hAnsi="Verdana"/>
            </w:rPr>
            <w:t xml:space="preserve">hat sie </w:t>
          </w:r>
          <w:r w:rsidRPr="00A11DC2">
            <w:rPr>
              <w:rFonts w:ascii="Verdana" w:hAnsi="Verdana"/>
            </w:rPr>
            <w:t xml:space="preserve">eine zweijährige Ausbildung zur psychosozialen Beraterin absolviert und ab 2010 verschiedene Kurse zum Thema Gedächtnistraining und Körperarbeit besucht. Ein gerade abgeschlossenes Studium zum Lerncoach rundet mittlerweile </w:t>
          </w:r>
          <w:r>
            <w:rPr>
              <w:rFonts w:ascii="Verdana" w:hAnsi="Verdana"/>
            </w:rPr>
            <w:t xml:space="preserve">ihre </w:t>
          </w:r>
          <w:r w:rsidRPr="00A11DC2">
            <w:rPr>
              <w:rFonts w:ascii="Verdana" w:hAnsi="Verdana"/>
            </w:rPr>
            <w:t>fachlichen Kenntnisse ab.</w:t>
          </w:r>
        </w:p>
      </w:sdtContent>
    </w:sdt>
    <w:p w:rsidR="00A11DC2" w:rsidRPr="00176A48" w:rsidRDefault="00A11DC2" w:rsidP="00176A48">
      <w:pPr>
        <w:spacing w:before="100" w:beforeAutospacing="1" w:after="100" w:afterAutospacing="1" w:line="240" w:lineRule="auto"/>
        <w:rPr>
          <w:rFonts w:ascii="Verdana" w:hAnsi="Verdana"/>
          <w:sz w:val="28"/>
        </w:rPr>
      </w:pPr>
    </w:p>
    <w:sectPr w:rsidR="00A11DC2" w:rsidRPr="00176A48" w:rsidSect="00E649B6">
      <w:headerReference w:type="default" r:id="rId15"/>
      <w:footerReference w:type="default" r:id="rId16"/>
      <w:pgSz w:w="11906" w:h="16838"/>
      <w:pgMar w:top="2410" w:right="1417" w:bottom="251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6F3" w:rsidRDefault="008816F3">
      <w:pPr>
        <w:spacing w:after="0" w:line="240" w:lineRule="auto"/>
      </w:pPr>
      <w:r>
        <w:separator/>
      </w:r>
    </w:p>
  </w:endnote>
  <w:endnote w:type="continuationSeparator" w:id="0">
    <w:p w:rsidR="008816F3" w:rsidRDefault="00881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ILogo">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Ottaw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FC2" w:rsidRDefault="00A22FC2" w:rsidP="00A22FC2">
    <w:pPr>
      <w:pStyle w:val="Fuzeile"/>
      <w:pBdr>
        <w:top w:val="single" w:sz="4" w:space="0" w:color="auto"/>
      </w:pBdr>
      <w:jc w:val="center"/>
      <w:rPr>
        <w:rFonts w:ascii="Verdana" w:hAnsi="Verdana" w:cs="Ottawa"/>
        <w:sz w:val="19"/>
        <w:szCs w:val="19"/>
      </w:rPr>
    </w:pPr>
    <w:r>
      <w:rPr>
        <w:rFonts w:ascii="Verdana" w:hAnsi="Verdana" w:cs="Arial"/>
        <w:b/>
        <w:bCs/>
        <w:smallCaps/>
        <w:sz w:val="24"/>
      </w:rPr>
      <w:t xml:space="preserve">Sabine </w:t>
    </w:r>
    <w:proofErr w:type="spellStart"/>
    <w:r>
      <w:rPr>
        <w:rFonts w:ascii="Verdana" w:hAnsi="Verdana" w:cs="Arial"/>
        <w:b/>
        <w:bCs/>
        <w:smallCaps/>
        <w:sz w:val="24"/>
      </w:rPr>
      <w:t>Gessenich</w:t>
    </w:r>
    <w:proofErr w:type="spellEnd"/>
    <w:r>
      <w:rPr>
        <w:rFonts w:ascii="Verdana" w:hAnsi="Verdana" w:cs="Arial"/>
        <w:b/>
        <w:bCs/>
        <w:smallCaps/>
        <w:sz w:val="24"/>
      </w:rPr>
      <w:t xml:space="preserve"> – Lernberatung Ingelheim</w:t>
    </w:r>
    <w:r w:rsidRPr="007D7313">
      <w:rPr>
        <w:rFonts w:ascii="Verdana" w:hAnsi="Verdana" w:cs="Ottawa"/>
        <w:b/>
        <w:bCs/>
      </w:rPr>
      <w:br/>
    </w:r>
    <w:r w:rsidRPr="007D7313">
      <w:rPr>
        <w:rFonts w:ascii="Verdana" w:hAnsi="Verdana" w:cs="Ottawa"/>
        <w:sz w:val="19"/>
        <w:szCs w:val="19"/>
      </w:rPr>
      <w:t xml:space="preserve"> Fr.- v.- </w:t>
    </w:r>
    <w:proofErr w:type="spellStart"/>
    <w:r w:rsidRPr="007D7313">
      <w:rPr>
        <w:rFonts w:ascii="Verdana" w:hAnsi="Verdana" w:cs="Ottawa"/>
        <w:sz w:val="19"/>
        <w:szCs w:val="19"/>
      </w:rPr>
      <w:t>Bodelschwinghstr</w:t>
    </w:r>
    <w:proofErr w:type="spellEnd"/>
    <w:r w:rsidRPr="007D7313">
      <w:rPr>
        <w:rFonts w:ascii="Verdana" w:hAnsi="Verdana" w:cs="Ottawa"/>
        <w:sz w:val="19"/>
        <w:szCs w:val="19"/>
      </w:rPr>
      <w:t xml:space="preserve">. 22  </w:t>
    </w:r>
    <w:r w:rsidRPr="007D7313">
      <w:rPr>
        <w:rFonts w:ascii="Verdana" w:hAnsi="Verdana"/>
        <w:szCs w:val="19"/>
      </w:rPr>
      <w:t>•</w:t>
    </w:r>
    <w:r w:rsidRPr="007D7313">
      <w:rPr>
        <w:rFonts w:ascii="Verdana" w:hAnsi="Verdana" w:cs="Ottawa"/>
        <w:sz w:val="19"/>
        <w:szCs w:val="19"/>
      </w:rPr>
      <w:t xml:space="preserve">  55218 Ingelheim   </w:t>
    </w:r>
    <w:r w:rsidRPr="007D7313">
      <w:rPr>
        <w:rFonts w:ascii="Verdana" w:hAnsi="Verdana"/>
        <w:szCs w:val="19"/>
      </w:rPr>
      <w:t>•</w:t>
    </w:r>
    <w:r w:rsidRPr="007D7313">
      <w:rPr>
        <w:rFonts w:ascii="Verdana" w:hAnsi="Verdana" w:cs="Ottawa"/>
        <w:sz w:val="19"/>
        <w:szCs w:val="19"/>
      </w:rPr>
      <w:t xml:space="preserve">  Tel.: </w:t>
    </w:r>
    <w:r>
      <w:rPr>
        <w:rFonts w:ascii="Verdana" w:hAnsi="Verdana" w:cs="Ottawa"/>
        <w:sz w:val="19"/>
        <w:szCs w:val="19"/>
      </w:rPr>
      <w:t xml:space="preserve">+49 </w:t>
    </w:r>
    <w:r w:rsidRPr="007D7313">
      <w:rPr>
        <w:rFonts w:ascii="Verdana" w:hAnsi="Verdana" w:cs="Ottawa"/>
        <w:sz w:val="19"/>
        <w:szCs w:val="19"/>
      </w:rPr>
      <w:t>176 622 553 92</w:t>
    </w:r>
  </w:p>
  <w:p w:rsidR="00A22FC2" w:rsidRPr="007D7313" w:rsidRDefault="00A22FC2" w:rsidP="00A22FC2">
    <w:pPr>
      <w:pStyle w:val="Fuzeile"/>
      <w:pBdr>
        <w:top w:val="single" w:sz="4" w:space="0" w:color="auto"/>
      </w:pBdr>
      <w:jc w:val="center"/>
      <w:rPr>
        <w:rFonts w:ascii="Verdana" w:hAnsi="Verdana"/>
        <w:szCs w:val="19"/>
      </w:rPr>
    </w:pPr>
    <w:r>
      <w:rPr>
        <w:rFonts w:ascii="Verdana" w:hAnsi="Verdana" w:cs="Ottawa"/>
        <w:sz w:val="19"/>
        <w:szCs w:val="19"/>
      </w:rPr>
      <w:t>www.Lernberatung-Ingelheim.de</w:t>
    </w:r>
  </w:p>
  <w:p w:rsidR="00A22FC2" w:rsidRDefault="00A22FC2">
    <w:pPr>
      <w:pStyle w:val="Fuzeile"/>
    </w:pPr>
  </w:p>
  <w:p w:rsidR="00A22FC2" w:rsidRDefault="00A22FC2">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6F3" w:rsidRDefault="008816F3">
      <w:pPr>
        <w:spacing w:after="0" w:line="240" w:lineRule="auto"/>
      </w:pPr>
      <w:r>
        <w:separator/>
      </w:r>
    </w:p>
  </w:footnote>
  <w:footnote w:type="continuationSeparator" w:id="0">
    <w:p w:rsidR="008816F3" w:rsidRDefault="00881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B74" w:rsidRPr="00176A48" w:rsidRDefault="00557F9A" w:rsidP="002167EB">
    <w:pPr>
      <w:pBdr>
        <w:bottom w:val="thickThinSmallGap" w:sz="24" w:space="1" w:color="000000" w:themeColor="text1"/>
      </w:pBdr>
      <w:tabs>
        <w:tab w:val="right" w:pos="9000"/>
      </w:tabs>
      <w:spacing w:after="0"/>
      <w:rPr>
        <w:rFonts w:ascii="Verdana" w:eastAsiaTheme="majorEastAsia" w:hAnsi="Verdana" w:cs="Times New Roman"/>
        <w:b/>
        <w:sz w:val="24"/>
        <w:szCs w:val="24"/>
      </w:rPr>
    </w:pPr>
    <w:r w:rsidRPr="00176A48">
      <w:rPr>
        <w:rFonts w:ascii="Verdana" w:eastAsiaTheme="majorEastAsia" w:hAnsi="Verdana" w:cs="Times New Roman"/>
        <w:b/>
        <w:sz w:val="24"/>
        <w:szCs w:val="24"/>
      </w:rPr>
      <w:tab/>
    </w:r>
  </w:p>
  <w:p w:rsidR="00EA7B74" w:rsidRPr="00176A48" w:rsidRDefault="008816F3" w:rsidP="002167EB">
    <w:pPr>
      <w:pBdr>
        <w:bottom w:val="thickThinSmallGap" w:sz="24" w:space="1" w:color="000000" w:themeColor="text1"/>
      </w:pBdr>
      <w:tabs>
        <w:tab w:val="right" w:pos="9000"/>
      </w:tabs>
      <w:spacing w:after="0"/>
      <w:rPr>
        <w:rFonts w:ascii="Verdana" w:hAnsi="Verdana" w:cs="Times New Roman"/>
        <w:b/>
        <w:szCs w:val="24"/>
      </w:rPr>
    </w:pPr>
    <w:sdt>
      <w:sdtPr>
        <w:rPr>
          <w:rFonts w:ascii="Verdana" w:eastAsiaTheme="majorEastAsia" w:hAnsi="Verdana" w:cs="Times New Roman"/>
          <w:b/>
          <w:szCs w:val="24"/>
          <w:lang w:val="en-US"/>
        </w:rPr>
        <w:alias w:val="Title"/>
        <w:id w:val="638617851"/>
        <w:dataBinding w:prefixMappings="xmlns:ns0='http://schemas.openxmlformats.org/package/2006/metadata/core-properties' xmlns:ns1='http://purl.org/dc/elements/1.1/'" w:xpath="/ns0:coreProperties[1]/ns1:title[1]" w:storeItemID="{6C3C8BC8-F283-45AE-878A-BAB7291924A1}"/>
        <w:text/>
      </w:sdtPr>
      <w:sdtEndPr/>
      <w:sdtContent>
        <w:r w:rsidR="00557F9A" w:rsidRPr="00176A48">
          <w:rPr>
            <w:rFonts w:ascii="Verdana" w:eastAsiaTheme="majorEastAsia" w:hAnsi="Verdana" w:cs="Times New Roman"/>
            <w:b/>
            <w:szCs w:val="24"/>
          </w:rPr>
          <w:t>Lernen 4.0 – mehr als Laptop und Wifi im Klassenzimmer</w:t>
        </w:r>
      </w:sdtContent>
    </w:sdt>
    <w:r w:rsidR="00557F9A" w:rsidRPr="00176A48">
      <w:rPr>
        <w:rFonts w:ascii="Verdana" w:eastAsiaTheme="majorEastAsia" w:hAnsi="Verdana" w:cs="Times New Roman"/>
        <w:b/>
        <w:szCs w:val="24"/>
      </w:rPr>
      <w:tab/>
    </w:r>
    <w:sdt>
      <w:sdtPr>
        <w:rPr>
          <w:rFonts w:ascii="Verdana" w:hAnsi="Verdana" w:cs="Times New Roman"/>
          <w:b/>
          <w:szCs w:val="24"/>
        </w:rPr>
        <w:id w:val="1393386886"/>
        <w:docPartObj>
          <w:docPartGallery w:val="Page Numbers (Top of Page)"/>
          <w:docPartUnique/>
        </w:docPartObj>
      </w:sdtPr>
      <w:sdtEndPr/>
      <w:sdtContent>
        <w:r w:rsidR="00557F9A" w:rsidRPr="00176A48">
          <w:rPr>
            <w:rFonts w:ascii="Verdana" w:hAnsi="Verdana" w:cs="Times New Roman"/>
            <w:b/>
            <w:szCs w:val="24"/>
          </w:rPr>
          <w:t xml:space="preserve">Seite </w:t>
        </w:r>
        <w:r w:rsidR="00557F9A" w:rsidRPr="00176A48">
          <w:rPr>
            <w:rFonts w:ascii="Verdana" w:hAnsi="Verdana" w:cs="Times New Roman"/>
            <w:b/>
            <w:szCs w:val="24"/>
          </w:rPr>
          <w:fldChar w:fldCharType="begin"/>
        </w:r>
        <w:r w:rsidR="00557F9A" w:rsidRPr="00176A48">
          <w:rPr>
            <w:rFonts w:ascii="Verdana" w:hAnsi="Verdana" w:cs="Times New Roman"/>
            <w:b/>
            <w:szCs w:val="24"/>
          </w:rPr>
          <w:instrText xml:space="preserve"> PAGE </w:instrText>
        </w:r>
        <w:r w:rsidR="00557F9A" w:rsidRPr="00176A48">
          <w:rPr>
            <w:rFonts w:ascii="Verdana" w:hAnsi="Verdana" w:cs="Times New Roman"/>
            <w:b/>
            <w:szCs w:val="24"/>
          </w:rPr>
          <w:fldChar w:fldCharType="separate"/>
        </w:r>
        <w:r w:rsidR="00D6674A">
          <w:rPr>
            <w:rFonts w:ascii="Verdana" w:hAnsi="Verdana" w:cs="Times New Roman"/>
            <w:b/>
            <w:noProof/>
            <w:szCs w:val="24"/>
          </w:rPr>
          <w:t>9</w:t>
        </w:r>
        <w:r w:rsidR="00557F9A" w:rsidRPr="00176A48">
          <w:rPr>
            <w:rFonts w:ascii="Verdana" w:hAnsi="Verdana" w:cs="Times New Roman"/>
            <w:b/>
            <w:szCs w:val="24"/>
          </w:rPr>
          <w:fldChar w:fldCharType="end"/>
        </w:r>
        <w:r w:rsidR="00557F9A" w:rsidRPr="00176A48">
          <w:rPr>
            <w:rFonts w:ascii="Verdana" w:hAnsi="Verdana" w:cs="Times New Roman"/>
            <w:b/>
            <w:szCs w:val="24"/>
          </w:rPr>
          <w:t xml:space="preserve"> von </w:t>
        </w:r>
        <w:r w:rsidR="00557F9A" w:rsidRPr="00176A48">
          <w:rPr>
            <w:rFonts w:ascii="Verdana" w:hAnsi="Verdana" w:cs="Times New Roman"/>
            <w:b/>
            <w:szCs w:val="24"/>
          </w:rPr>
          <w:fldChar w:fldCharType="begin"/>
        </w:r>
        <w:r w:rsidR="00557F9A" w:rsidRPr="00176A48">
          <w:rPr>
            <w:rFonts w:ascii="Verdana" w:hAnsi="Verdana" w:cs="Times New Roman"/>
            <w:b/>
            <w:szCs w:val="24"/>
          </w:rPr>
          <w:instrText xml:space="preserve"> NUMPAGES  </w:instrText>
        </w:r>
        <w:r w:rsidR="00557F9A" w:rsidRPr="00176A48">
          <w:rPr>
            <w:rFonts w:ascii="Verdana" w:hAnsi="Verdana" w:cs="Times New Roman"/>
            <w:b/>
            <w:szCs w:val="24"/>
          </w:rPr>
          <w:fldChar w:fldCharType="separate"/>
        </w:r>
        <w:r w:rsidR="00D6674A">
          <w:rPr>
            <w:rFonts w:ascii="Verdana" w:hAnsi="Verdana" w:cs="Times New Roman"/>
            <w:b/>
            <w:noProof/>
            <w:szCs w:val="24"/>
          </w:rPr>
          <w:t>9</w:t>
        </w:r>
        <w:r w:rsidR="00557F9A" w:rsidRPr="00176A48">
          <w:rPr>
            <w:rFonts w:ascii="Verdana" w:hAnsi="Verdana" w:cs="Times New Roman"/>
            <w:b/>
            <w:szCs w:val="24"/>
          </w:rPr>
          <w:fldChar w:fldCharType="end"/>
        </w:r>
      </w:sdtContent>
    </w:sdt>
  </w:p>
  <w:p w:rsidR="00EA7B74" w:rsidRPr="00176A48" w:rsidRDefault="00557F9A" w:rsidP="00390E31">
    <w:pPr>
      <w:tabs>
        <w:tab w:val="right" w:pos="9000"/>
      </w:tabs>
      <w:spacing w:before="20" w:after="20" w:line="240" w:lineRule="auto"/>
      <w:jc w:val="center"/>
      <w:rPr>
        <w:rFonts w:ascii="Verdana" w:hAnsi="Verdana"/>
        <w:sz w:val="16"/>
        <w:szCs w:val="16"/>
      </w:rPr>
    </w:pPr>
    <w:proofErr w:type="spellStart"/>
    <w:r w:rsidRPr="00176A48">
      <w:rPr>
        <w:rFonts w:ascii="Verdana" w:hAnsi="Verdana" w:cs="Times New Roman"/>
        <w:sz w:val="16"/>
        <w:szCs w:val="16"/>
      </w:rPr>
      <w:t>Proprietary</w:t>
    </w:r>
    <w:proofErr w:type="spellEnd"/>
    <w:r w:rsidRPr="00176A48">
      <w:rPr>
        <w:rFonts w:ascii="Verdana" w:hAnsi="Verdana" w:cs="Times New Roman"/>
        <w:sz w:val="16"/>
        <w:szCs w:val="16"/>
      </w:rPr>
      <w:t xml:space="preserve"> </w:t>
    </w:r>
    <w:proofErr w:type="spellStart"/>
    <w:r w:rsidRPr="00176A48">
      <w:rPr>
        <w:rFonts w:ascii="Verdana" w:hAnsi="Verdana" w:cs="Times New Roman"/>
        <w:sz w:val="16"/>
        <w:szCs w:val="16"/>
      </w:rPr>
      <w:t>confidential</w:t>
    </w:r>
    <w:proofErr w:type="spellEnd"/>
    <w:r w:rsidRPr="00176A48">
      <w:rPr>
        <w:rFonts w:ascii="Verdana" w:hAnsi="Verdana" w:cs="Times New Roman"/>
        <w:sz w:val="16"/>
        <w:szCs w:val="16"/>
      </w:rPr>
      <w:t xml:space="preserve"> </w:t>
    </w:r>
    <w:proofErr w:type="spellStart"/>
    <w:r w:rsidRPr="00176A48">
      <w:rPr>
        <w:rFonts w:ascii="Verdana" w:hAnsi="Verdana" w:cs="Times New Roman"/>
        <w:sz w:val="16"/>
        <w:szCs w:val="16"/>
      </w:rPr>
      <w:t>information</w:t>
    </w:r>
    <w:proofErr w:type="spellEnd"/>
    <w:r w:rsidRPr="00176A48">
      <w:rPr>
        <w:rFonts w:ascii="Verdana" w:hAnsi="Verdana" w:cs="Times New Roman"/>
        <w:sz w:val="16"/>
        <w:szCs w:val="16"/>
      </w:rPr>
      <w:t xml:space="preserve"> © </w:t>
    </w:r>
    <w:r w:rsidRPr="00176A48">
      <w:rPr>
        <w:rFonts w:ascii="Verdana" w:hAnsi="Verdana" w:cs="Times New Roman"/>
        <w:sz w:val="16"/>
        <w:szCs w:val="16"/>
        <w:lang w:val="en-GB"/>
      </w:rPr>
      <w:fldChar w:fldCharType="begin"/>
    </w:r>
    <w:r w:rsidRPr="00176A48">
      <w:rPr>
        <w:rFonts w:ascii="Verdana" w:hAnsi="Verdana" w:cs="Times New Roman"/>
        <w:sz w:val="16"/>
        <w:szCs w:val="16"/>
        <w:lang w:val="en-GB"/>
      </w:rPr>
      <w:instrText xml:space="preserve"> DATE  \@ "yyyy" \* MERGEFORMAT </w:instrText>
    </w:r>
    <w:r w:rsidRPr="00176A48">
      <w:rPr>
        <w:rFonts w:ascii="Verdana" w:hAnsi="Verdana" w:cs="Times New Roman"/>
        <w:sz w:val="16"/>
        <w:szCs w:val="16"/>
        <w:lang w:val="en-GB"/>
      </w:rPr>
      <w:fldChar w:fldCharType="separate"/>
    </w:r>
    <w:r w:rsidR="00D6674A">
      <w:rPr>
        <w:rFonts w:ascii="Verdana" w:hAnsi="Verdana" w:cs="Times New Roman"/>
        <w:noProof/>
        <w:sz w:val="16"/>
        <w:szCs w:val="16"/>
        <w:lang w:val="en-GB"/>
      </w:rPr>
      <w:t>2017</w:t>
    </w:r>
    <w:r w:rsidRPr="00176A48">
      <w:rPr>
        <w:rFonts w:ascii="Verdana" w:hAnsi="Verdana" w:cs="Times New Roman"/>
        <w:sz w:val="16"/>
        <w:szCs w:val="16"/>
        <w:lang w:val="en-GB"/>
      </w:rPr>
      <w:fldChar w:fldCharType="end"/>
    </w:r>
    <w:r w:rsidRPr="00176A48">
      <w:rPr>
        <w:rFonts w:ascii="Verdana" w:hAnsi="Verdana" w:cs="Times New Roman"/>
        <w:sz w:val="16"/>
        <w:szCs w:val="16"/>
      </w:rPr>
      <w:t xml:space="preserve"> Lernberatung Ingelheim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0678C"/>
    <w:multiLevelType w:val="hybridMultilevel"/>
    <w:tmpl w:val="65E45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9A43D9"/>
    <w:multiLevelType w:val="hybridMultilevel"/>
    <w:tmpl w:val="534C20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1C64C7"/>
    <w:multiLevelType w:val="hybridMultilevel"/>
    <w:tmpl w:val="2C1CB088"/>
    <w:lvl w:ilvl="0" w:tplc="2B582498">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5F07E70"/>
    <w:multiLevelType w:val="hybridMultilevel"/>
    <w:tmpl w:val="21FC1ED8"/>
    <w:lvl w:ilvl="0" w:tplc="73D08634">
      <w:start w:val="1"/>
      <w:numFmt w:val="decimal"/>
      <w:pStyle w:val="berschrift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8335998"/>
    <w:multiLevelType w:val="hybridMultilevel"/>
    <w:tmpl w:val="AF5034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FA465E7"/>
    <w:multiLevelType w:val="multilevel"/>
    <w:tmpl w:val="505C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CF6D67"/>
    <w:multiLevelType w:val="hybridMultilevel"/>
    <w:tmpl w:val="93A24D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4815847"/>
    <w:multiLevelType w:val="hybridMultilevel"/>
    <w:tmpl w:val="EC66C7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D43D60"/>
    <w:multiLevelType w:val="hybridMultilevel"/>
    <w:tmpl w:val="E01C22FC"/>
    <w:lvl w:ilvl="0" w:tplc="2B582498">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8"/>
  </w:num>
  <w:num w:numId="3">
    <w:abstractNumId w:val="4"/>
  </w:num>
  <w:num w:numId="4">
    <w:abstractNumId w:val="5"/>
  </w:num>
  <w:num w:numId="5">
    <w:abstractNumId w:val="2"/>
  </w:num>
  <w:num w:numId="6">
    <w:abstractNumId w:val="1"/>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F9A"/>
    <w:rsid w:val="00010CA5"/>
    <w:rsid w:val="0002285F"/>
    <w:rsid w:val="00030C4D"/>
    <w:rsid w:val="0004070D"/>
    <w:rsid w:val="0006331E"/>
    <w:rsid w:val="00083AD7"/>
    <w:rsid w:val="000904C9"/>
    <w:rsid w:val="000A281F"/>
    <w:rsid w:val="000A4DA3"/>
    <w:rsid w:val="000B2D42"/>
    <w:rsid w:val="000E55E3"/>
    <w:rsid w:val="000E74A4"/>
    <w:rsid w:val="000F16EB"/>
    <w:rsid w:val="000F179B"/>
    <w:rsid w:val="00114B8F"/>
    <w:rsid w:val="00117134"/>
    <w:rsid w:val="00121D34"/>
    <w:rsid w:val="00127359"/>
    <w:rsid w:val="0014127F"/>
    <w:rsid w:val="00143262"/>
    <w:rsid w:val="001548E5"/>
    <w:rsid w:val="0016444D"/>
    <w:rsid w:val="00176A48"/>
    <w:rsid w:val="00177C10"/>
    <w:rsid w:val="001876DA"/>
    <w:rsid w:val="001929FD"/>
    <w:rsid w:val="001A14B9"/>
    <w:rsid w:val="001B2ACE"/>
    <w:rsid w:val="001B46B1"/>
    <w:rsid w:val="001B6D7E"/>
    <w:rsid w:val="001C1B5A"/>
    <w:rsid w:val="001C5606"/>
    <w:rsid w:val="001C604D"/>
    <w:rsid w:val="001D1E7B"/>
    <w:rsid w:val="001E6379"/>
    <w:rsid w:val="001F306E"/>
    <w:rsid w:val="00210D68"/>
    <w:rsid w:val="0021301F"/>
    <w:rsid w:val="00217DD4"/>
    <w:rsid w:val="00235859"/>
    <w:rsid w:val="002442E5"/>
    <w:rsid w:val="002521FE"/>
    <w:rsid w:val="00254256"/>
    <w:rsid w:val="00267D82"/>
    <w:rsid w:val="00272474"/>
    <w:rsid w:val="0027577D"/>
    <w:rsid w:val="00291310"/>
    <w:rsid w:val="002A3CCA"/>
    <w:rsid w:val="002A4B74"/>
    <w:rsid w:val="002A522E"/>
    <w:rsid w:val="002C05CF"/>
    <w:rsid w:val="00301521"/>
    <w:rsid w:val="00303A73"/>
    <w:rsid w:val="00305E8E"/>
    <w:rsid w:val="00311F64"/>
    <w:rsid w:val="00317813"/>
    <w:rsid w:val="00324314"/>
    <w:rsid w:val="0032571B"/>
    <w:rsid w:val="00331866"/>
    <w:rsid w:val="003438F1"/>
    <w:rsid w:val="00345BAB"/>
    <w:rsid w:val="00346F68"/>
    <w:rsid w:val="003537D7"/>
    <w:rsid w:val="0035461A"/>
    <w:rsid w:val="00365AA2"/>
    <w:rsid w:val="00371FAE"/>
    <w:rsid w:val="003721FD"/>
    <w:rsid w:val="00377256"/>
    <w:rsid w:val="003815C5"/>
    <w:rsid w:val="00381D0D"/>
    <w:rsid w:val="00394D09"/>
    <w:rsid w:val="003B341B"/>
    <w:rsid w:val="003B5781"/>
    <w:rsid w:val="003C4D07"/>
    <w:rsid w:val="003D48B1"/>
    <w:rsid w:val="00422F49"/>
    <w:rsid w:val="0042601B"/>
    <w:rsid w:val="00433EEE"/>
    <w:rsid w:val="00453A6B"/>
    <w:rsid w:val="004748BA"/>
    <w:rsid w:val="00475BA3"/>
    <w:rsid w:val="0048607D"/>
    <w:rsid w:val="00490838"/>
    <w:rsid w:val="00492462"/>
    <w:rsid w:val="0049401E"/>
    <w:rsid w:val="00495307"/>
    <w:rsid w:val="00496764"/>
    <w:rsid w:val="004B139A"/>
    <w:rsid w:val="004B3BB7"/>
    <w:rsid w:val="004C4F12"/>
    <w:rsid w:val="004C56DA"/>
    <w:rsid w:val="004D16C4"/>
    <w:rsid w:val="004D7C2C"/>
    <w:rsid w:val="00503FD8"/>
    <w:rsid w:val="005059DC"/>
    <w:rsid w:val="00510E01"/>
    <w:rsid w:val="00520A39"/>
    <w:rsid w:val="005215DA"/>
    <w:rsid w:val="0052761B"/>
    <w:rsid w:val="00530C7C"/>
    <w:rsid w:val="00532571"/>
    <w:rsid w:val="00552F84"/>
    <w:rsid w:val="00555E5F"/>
    <w:rsid w:val="00556107"/>
    <w:rsid w:val="0055714D"/>
    <w:rsid w:val="00557F9A"/>
    <w:rsid w:val="00560EA3"/>
    <w:rsid w:val="00567E67"/>
    <w:rsid w:val="00582236"/>
    <w:rsid w:val="00585864"/>
    <w:rsid w:val="005932AB"/>
    <w:rsid w:val="005952E7"/>
    <w:rsid w:val="005B32D2"/>
    <w:rsid w:val="005C5B14"/>
    <w:rsid w:val="005C5BA4"/>
    <w:rsid w:val="005C680D"/>
    <w:rsid w:val="005D1957"/>
    <w:rsid w:val="00613C3A"/>
    <w:rsid w:val="006169F6"/>
    <w:rsid w:val="00622340"/>
    <w:rsid w:val="00633212"/>
    <w:rsid w:val="00686831"/>
    <w:rsid w:val="00687D07"/>
    <w:rsid w:val="006A1A72"/>
    <w:rsid w:val="006C219C"/>
    <w:rsid w:val="006E1754"/>
    <w:rsid w:val="006E6883"/>
    <w:rsid w:val="00700A07"/>
    <w:rsid w:val="0071465F"/>
    <w:rsid w:val="00715EA5"/>
    <w:rsid w:val="00720FA0"/>
    <w:rsid w:val="00724D09"/>
    <w:rsid w:val="00766F93"/>
    <w:rsid w:val="00783FAB"/>
    <w:rsid w:val="007843C1"/>
    <w:rsid w:val="00792933"/>
    <w:rsid w:val="00793BDA"/>
    <w:rsid w:val="00796E66"/>
    <w:rsid w:val="007A1408"/>
    <w:rsid w:val="007C3239"/>
    <w:rsid w:val="007C77C3"/>
    <w:rsid w:val="007D707B"/>
    <w:rsid w:val="007E15B9"/>
    <w:rsid w:val="007E46CB"/>
    <w:rsid w:val="007F3D9C"/>
    <w:rsid w:val="0080387D"/>
    <w:rsid w:val="00807340"/>
    <w:rsid w:val="00813D25"/>
    <w:rsid w:val="0081644D"/>
    <w:rsid w:val="00823865"/>
    <w:rsid w:val="00825D68"/>
    <w:rsid w:val="0082669D"/>
    <w:rsid w:val="0083404D"/>
    <w:rsid w:val="008369B8"/>
    <w:rsid w:val="00846BD4"/>
    <w:rsid w:val="00867E13"/>
    <w:rsid w:val="008762E4"/>
    <w:rsid w:val="008805CC"/>
    <w:rsid w:val="008816F3"/>
    <w:rsid w:val="008A5B6C"/>
    <w:rsid w:val="008B3712"/>
    <w:rsid w:val="008B4C48"/>
    <w:rsid w:val="008B614A"/>
    <w:rsid w:val="008C4E94"/>
    <w:rsid w:val="008C73DD"/>
    <w:rsid w:val="008D246B"/>
    <w:rsid w:val="008E1F36"/>
    <w:rsid w:val="008F2714"/>
    <w:rsid w:val="008F2E76"/>
    <w:rsid w:val="00901315"/>
    <w:rsid w:val="00910A58"/>
    <w:rsid w:val="009164E4"/>
    <w:rsid w:val="00917246"/>
    <w:rsid w:val="009217C0"/>
    <w:rsid w:val="00932819"/>
    <w:rsid w:val="00970859"/>
    <w:rsid w:val="00974BE1"/>
    <w:rsid w:val="00991127"/>
    <w:rsid w:val="00994475"/>
    <w:rsid w:val="009A7C8C"/>
    <w:rsid w:val="009B2F50"/>
    <w:rsid w:val="009B57E5"/>
    <w:rsid w:val="009B5B41"/>
    <w:rsid w:val="009C3137"/>
    <w:rsid w:val="009C4843"/>
    <w:rsid w:val="009D4989"/>
    <w:rsid w:val="009D524A"/>
    <w:rsid w:val="009D5B56"/>
    <w:rsid w:val="009D7F15"/>
    <w:rsid w:val="009E2D18"/>
    <w:rsid w:val="009E3EF0"/>
    <w:rsid w:val="009E7525"/>
    <w:rsid w:val="009F0C5D"/>
    <w:rsid w:val="009F0F90"/>
    <w:rsid w:val="009F7766"/>
    <w:rsid w:val="00A11DC2"/>
    <w:rsid w:val="00A14561"/>
    <w:rsid w:val="00A22FC2"/>
    <w:rsid w:val="00A26B3C"/>
    <w:rsid w:val="00A353DD"/>
    <w:rsid w:val="00A35DC2"/>
    <w:rsid w:val="00A41C3B"/>
    <w:rsid w:val="00A44F12"/>
    <w:rsid w:val="00A4662F"/>
    <w:rsid w:val="00A470E1"/>
    <w:rsid w:val="00AA5A22"/>
    <w:rsid w:val="00AA618A"/>
    <w:rsid w:val="00AA7A12"/>
    <w:rsid w:val="00AB0181"/>
    <w:rsid w:val="00AB56D9"/>
    <w:rsid w:val="00AC22EE"/>
    <w:rsid w:val="00AC5407"/>
    <w:rsid w:val="00AE213E"/>
    <w:rsid w:val="00AE69DD"/>
    <w:rsid w:val="00B23408"/>
    <w:rsid w:val="00B2363A"/>
    <w:rsid w:val="00B343F2"/>
    <w:rsid w:val="00B3560E"/>
    <w:rsid w:val="00B40340"/>
    <w:rsid w:val="00B6397C"/>
    <w:rsid w:val="00B66AC2"/>
    <w:rsid w:val="00B75425"/>
    <w:rsid w:val="00B804BC"/>
    <w:rsid w:val="00B92EFE"/>
    <w:rsid w:val="00BB4666"/>
    <w:rsid w:val="00BC0E64"/>
    <w:rsid w:val="00BC5A86"/>
    <w:rsid w:val="00BC7497"/>
    <w:rsid w:val="00BE515B"/>
    <w:rsid w:val="00BF03ED"/>
    <w:rsid w:val="00BF19F5"/>
    <w:rsid w:val="00C13A7E"/>
    <w:rsid w:val="00C30246"/>
    <w:rsid w:val="00C34659"/>
    <w:rsid w:val="00C41CDE"/>
    <w:rsid w:val="00C437A7"/>
    <w:rsid w:val="00C460D8"/>
    <w:rsid w:val="00C52981"/>
    <w:rsid w:val="00C61711"/>
    <w:rsid w:val="00C61726"/>
    <w:rsid w:val="00C66B91"/>
    <w:rsid w:val="00C81FC5"/>
    <w:rsid w:val="00CA09B3"/>
    <w:rsid w:val="00CA6B35"/>
    <w:rsid w:val="00CB1D05"/>
    <w:rsid w:val="00CB3057"/>
    <w:rsid w:val="00CB3452"/>
    <w:rsid w:val="00CB51CB"/>
    <w:rsid w:val="00CC0D8F"/>
    <w:rsid w:val="00CC14A7"/>
    <w:rsid w:val="00CC35B1"/>
    <w:rsid w:val="00CC57B1"/>
    <w:rsid w:val="00CD4A98"/>
    <w:rsid w:val="00CE619F"/>
    <w:rsid w:val="00D02D38"/>
    <w:rsid w:val="00D112C2"/>
    <w:rsid w:val="00D152FB"/>
    <w:rsid w:val="00D179AF"/>
    <w:rsid w:val="00D26B28"/>
    <w:rsid w:val="00D33194"/>
    <w:rsid w:val="00D35B88"/>
    <w:rsid w:val="00D37D1D"/>
    <w:rsid w:val="00D41C17"/>
    <w:rsid w:val="00D6674A"/>
    <w:rsid w:val="00D82F8B"/>
    <w:rsid w:val="00D91C96"/>
    <w:rsid w:val="00D947DD"/>
    <w:rsid w:val="00D959F7"/>
    <w:rsid w:val="00DA51E5"/>
    <w:rsid w:val="00DA59D1"/>
    <w:rsid w:val="00DA5CFE"/>
    <w:rsid w:val="00DB4E04"/>
    <w:rsid w:val="00DC7ACF"/>
    <w:rsid w:val="00DD298B"/>
    <w:rsid w:val="00DE1804"/>
    <w:rsid w:val="00DE3BAB"/>
    <w:rsid w:val="00DF40FA"/>
    <w:rsid w:val="00E06871"/>
    <w:rsid w:val="00E1284E"/>
    <w:rsid w:val="00E237FE"/>
    <w:rsid w:val="00E23F57"/>
    <w:rsid w:val="00E2649D"/>
    <w:rsid w:val="00E27F8E"/>
    <w:rsid w:val="00E31CDF"/>
    <w:rsid w:val="00E33CCF"/>
    <w:rsid w:val="00E35585"/>
    <w:rsid w:val="00E649B6"/>
    <w:rsid w:val="00E660CF"/>
    <w:rsid w:val="00E707E5"/>
    <w:rsid w:val="00E7316D"/>
    <w:rsid w:val="00E778DF"/>
    <w:rsid w:val="00E84864"/>
    <w:rsid w:val="00E90061"/>
    <w:rsid w:val="00EA4DCA"/>
    <w:rsid w:val="00EA52CD"/>
    <w:rsid w:val="00EB21A2"/>
    <w:rsid w:val="00ED0766"/>
    <w:rsid w:val="00ED20FC"/>
    <w:rsid w:val="00EE0387"/>
    <w:rsid w:val="00EF0FF6"/>
    <w:rsid w:val="00EF4F7F"/>
    <w:rsid w:val="00F01830"/>
    <w:rsid w:val="00F06A58"/>
    <w:rsid w:val="00F20FBA"/>
    <w:rsid w:val="00F30573"/>
    <w:rsid w:val="00F3368E"/>
    <w:rsid w:val="00F33FF2"/>
    <w:rsid w:val="00F65C08"/>
    <w:rsid w:val="00F80D7E"/>
    <w:rsid w:val="00F8587E"/>
    <w:rsid w:val="00FA1C7A"/>
    <w:rsid w:val="00FA20F1"/>
    <w:rsid w:val="00FA2EAC"/>
    <w:rsid w:val="00FA5F99"/>
    <w:rsid w:val="00FB0966"/>
    <w:rsid w:val="00FB4243"/>
    <w:rsid w:val="00FC13D2"/>
    <w:rsid w:val="00FD590E"/>
    <w:rsid w:val="00FD76A4"/>
    <w:rsid w:val="00FE6522"/>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F13AFD-7558-4BC6-9834-C226EB560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8"/>
        <w:lang w:val="de-DE" w:eastAsia="zh-CN"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57F9A"/>
  </w:style>
  <w:style w:type="paragraph" w:styleId="berschrift1">
    <w:name w:val="heading 1"/>
    <w:basedOn w:val="Standard"/>
    <w:next w:val="Standard"/>
    <w:link w:val="berschrift1Zchn"/>
    <w:qFormat/>
    <w:rsid w:val="00557F9A"/>
    <w:pPr>
      <w:keepNext/>
      <w:keepLines/>
      <w:numPr>
        <w:numId w:val="1"/>
      </w:numPr>
      <w:spacing w:before="240" w:after="240" w:line="240" w:lineRule="auto"/>
      <w:ind w:left="1497" w:hanging="1140"/>
      <w:outlineLvl w:val="0"/>
    </w:pPr>
    <w:rPr>
      <w:rFonts w:ascii="Times New Roman" w:eastAsiaTheme="majorEastAsia" w:hAnsi="Times New Roman" w:cstheme="majorBidi"/>
      <w:b/>
      <w:bCs/>
      <w:caps/>
      <w:sz w:val="28"/>
    </w:rPr>
  </w:style>
  <w:style w:type="paragraph" w:styleId="berschrift2">
    <w:name w:val="heading 2"/>
    <w:basedOn w:val="Standard"/>
    <w:next w:val="Standard"/>
    <w:link w:val="berschrift2Zchn"/>
    <w:unhideWhenUsed/>
    <w:qFormat/>
    <w:rsid w:val="00557F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3B341B"/>
    <w:pPr>
      <w:keepNext/>
      <w:keepLines/>
      <w:spacing w:before="40" w:after="0"/>
      <w:outlineLvl w:val="2"/>
    </w:pPr>
    <w:rPr>
      <w:rFonts w:asciiTheme="majorHAnsi" w:eastAsiaTheme="majorEastAsia" w:hAnsiTheme="majorHAnsi" w:cstheme="majorBidi"/>
      <w:color w:val="243F60" w:themeColor="accent1" w:themeShade="7F"/>
      <w:sz w:val="24"/>
      <w:szCs w:val="30"/>
    </w:rPr>
  </w:style>
  <w:style w:type="paragraph" w:styleId="berschrift4">
    <w:name w:val="heading 4"/>
    <w:basedOn w:val="Standard"/>
    <w:next w:val="Standard"/>
    <w:link w:val="berschrift4Zchn"/>
    <w:uiPriority w:val="9"/>
    <w:semiHidden/>
    <w:unhideWhenUsed/>
    <w:qFormat/>
    <w:rsid w:val="00EF0FF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557F9A"/>
    <w:rPr>
      <w:rFonts w:ascii="Times New Roman" w:eastAsiaTheme="majorEastAsia" w:hAnsi="Times New Roman" w:cstheme="majorBidi"/>
      <w:b/>
      <w:bCs/>
      <w:caps/>
      <w:sz w:val="28"/>
    </w:rPr>
  </w:style>
  <w:style w:type="character" w:customStyle="1" w:styleId="berschrift2Zchn">
    <w:name w:val="Überschrift 2 Zchn"/>
    <w:basedOn w:val="Absatz-Standardschriftart"/>
    <w:link w:val="berschrift2"/>
    <w:rsid w:val="00557F9A"/>
    <w:rPr>
      <w:rFonts w:asciiTheme="majorHAnsi" w:eastAsiaTheme="majorEastAsia" w:hAnsiTheme="majorHAnsi" w:cstheme="majorBidi"/>
      <w:b/>
      <w:bCs/>
      <w:color w:val="4F81BD" w:themeColor="accent1"/>
      <w:sz w:val="26"/>
      <w:szCs w:val="26"/>
    </w:rPr>
  </w:style>
  <w:style w:type="paragraph" w:styleId="KeinLeerraum">
    <w:name w:val="No Spacing"/>
    <w:link w:val="KeinLeerraumZchn"/>
    <w:uiPriority w:val="1"/>
    <w:qFormat/>
    <w:rsid w:val="00557F9A"/>
    <w:pPr>
      <w:spacing w:after="0" w:line="240" w:lineRule="auto"/>
    </w:pPr>
  </w:style>
  <w:style w:type="character" w:styleId="Hyperlink">
    <w:name w:val="Hyperlink"/>
    <w:basedOn w:val="Absatz-Standardschriftart"/>
    <w:uiPriority w:val="99"/>
    <w:unhideWhenUsed/>
    <w:rsid w:val="00557F9A"/>
    <w:rPr>
      <w:color w:val="0000FF" w:themeColor="hyperlink"/>
      <w:u w:val="single"/>
    </w:rPr>
  </w:style>
  <w:style w:type="paragraph" w:customStyle="1" w:styleId="CS-Heading1">
    <w:name w:val="CS-Heading 1"/>
    <w:basedOn w:val="Standard"/>
    <w:next w:val="Standard"/>
    <w:link w:val="CS-Heading1Char"/>
    <w:rsid w:val="00557F9A"/>
    <w:pPr>
      <w:keepNext/>
      <w:keepLines/>
      <w:spacing w:after="240" w:line="240" w:lineRule="auto"/>
      <w:ind w:left="720" w:hanging="720"/>
      <w:outlineLvl w:val="0"/>
    </w:pPr>
    <w:rPr>
      <w:rFonts w:ascii="Times New Roman" w:eastAsia="Times New Roman" w:hAnsi="Times New Roman" w:cs="Times New Roman"/>
      <w:b/>
      <w:bCs/>
      <w:caps/>
      <w:sz w:val="28"/>
      <w:szCs w:val="20"/>
      <w:lang w:val="en-GB" w:eastAsia="de-DE"/>
    </w:rPr>
  </w:style>
  <w:style w:type="paragraph" w:customStyle="1" w:styleId="CS-Text">
    <w:name w:val="CS-Text"/>
    <w:link w:val="CS-TextChar"/>
    <w:rsid w:val="00557F9A"/>
    <w:pPr>
      <w:spacing w:after="240" w:line="240" w:lineRule="auto"/>
    </w:pPr>
    <w:rPr>
      <w:rFonts w:ascii="Times New Roman" w:eastAsia="Times New Roman" w:hAnsi="Times New Roman" w:cs="Times New Roman"/>
      <w:sz w:val="24"/>
      <w:szCs w:val="20"/>
      <w:lang w:val="en-GB" w:eastAsia="de-DE"/>
    </w:rPr>
  </w:style>
  <w:style w:type="character" w:customStyle="1" w:styleId="KeinLeerraumZchn">
    <w:name w:val="Kein Leerraum Zchn"/>
    <w:basedOn w:val="Absatz-Standardschriftart"/>
    <w:link w:val="KeinLeerraum"/>
    <w:uiPriority w:val="1"/>
    <w:rsid w:val="00557F9A"/>
  </w:style>
  <w:style w:type="paragraph" w:styleId="Verzeichnis2">
    <w:name w:val="toc 2"/>
    <w:basedOn w:val="Standard"/>
    <w:next w:val="Standard"/>
    <w:autoRedefine/>
    <w:uiPriority w:val="39"/>
    <w:unhideWhenUsed/>
    <w:rsid w:val="00557F9A"/>
    <w:pPr>
      <w:tabs>
        <w:tab w:val="right" w:leader="dot" w:pos="9000"/>
      </w:tabs>
      <w:spacing w:after="100"/>
      <w:ind w:left="1080" w:right="389" w:hanging="621"/>
    </w:pPr>
    <w:rPr>
      <w:rFonts w:ascii="Times New Roman" w:hAnsi="Times New Roman"/>
      <w:b/>
      <w:caps/>
      <w:noProof/>
      <w:sz w:val="24"/>
    </w:rPr>
  </w:style>
  <w:style w:type="paragraph" w:styleId="Verzeichnis1">
    <w:name w:val="toc 1"/>
    <w:basedOn w:val="Standard"/>
    <w:next w:val="Standard"/>
    <w:autoRedefine/>
    <w:uiPriority w:val="39"/>
    <w:unhideWhenUsed/>
    <w:rsid w:val="00557F9A"/>
    <w:pPr>
      <w:tabs>
        <w:tab w:val="left" w:pos="440"/>
        <w:tab w:val="right" w:leader="dot" w:pos="9000"/>
      </w:tabs>
      <w:spacing w:after="100"/>
      <w:ind w:left="450" w:hanging="450"/>
    </w:pPr>
    <w:rPr>
      <w:rFonts w:ascii="Times New Roman" w:hAnsi="Times New Roman"/>
      <w:b/>
      <w:caps/>
      <w:sz w:val="24"/>
    </w:rPr>
  </w:style>
  <w:style w:type="character" w:customStyle="1" w:styleId="CS-TextChar">
    <w:name w:val="CS-Text Char"/>
    <w:basedOn w:val="Absatz-Standardschriftart"/>
    <w:link w:val="CS-Text"/>
    <w:rsid w:val="00557F9A"/>
    <w:rPr>
      <w:rFonts w:ascii="Times New Roman" w:eastAsia="Times New Roman" w:hAnsi="Times New Roman" w:cs="Times New Roman"/>
      <w:sz w:val="24"/>
      <w:szCs w:val="20"/>
      <w:lang w:val="en-GB" w:eastAsia="de-DE"/>
    </w:rPr>
  </w:style>
  <w:style w:type="paragraph" w:customStyle="1" w:styleId="CS-TP-Confidential">
    <w:name w:val="CS-TP - Confidential"/>
    <w:semiHidden/>
    <w:rsid w:val="00557F9A"/>
    <w:pPr>
      <w:spacing w:before="60" w:after="0" w:line="240" w:lineRule="auto"/>
      <w:ind w:left="144"/>
    </w:pPr>
    <w:rPr>
      <w:rFonts w:ascii="Arial" w:eastAsia="Times New Roman" w:hAnsi="Arial" w:cs="Times New Roman"/>
      <w:b/>
      <w:noProof/>
      <w:sz w:val="20"/>
      <w:szCs w:val="20"/>
      <w:lang w:eastAsia="de-DE"/>
    </w:rPr>
  </w:style>
  <w:style w:type="character" w:customStyle="1" w:styleId="CS-Heading1Char">
    <w:name w:val="CS-Heading 1 Char"/>
    <w:basedOn w:val="Absatz-Standardschriftart"/>
    <w:link w:val="CS-Heading1"/>
    <w:rsid w:val="00557F9A"/>
    <w:rPr>
      <w:rFonts w:ascii="Times New Roman" w:eastAsia="Times New Roman" w:hAnsi="Times New Roman" w:cs="Times New Roman"/>
      <w:b/>
      <w:bCs/>
      <w:caps/>
      <w:sz w:val="28"/>
      <w:szCs w:val="20"/>
      <w:lang w:val="en-GB" w:eastAsia="de-DE"/>
    </w:rPr>
  </w:style>
  <w:style w:type="paragraph" w:customStyle="1" w:styleId="CTR-LogoBI">
    <w:name w:val="CTR-Logo: BI"/>
    <w:rsid w:val="00557F9A"/>
    <w:pPr>
      <w:spacing w:after="120" w:line="240" w:lineRule="auto"/>
    </w:pPr>
    <w:rPr>
      <w:rFonts w:ascii="BILogo" w:eastAsia="Times New Roman" w:hAnsi="BILogo" w:cs="BILogo"/>
      <w:b/>
      <w:bCs/>
      <w:noProof/>
      <w:sz w:val="72"/>
      <w:szCs w:val="72"/>
    </w:rPr>
  </w:style>
  <w:style w:type="paragraph" w:styleId="Inhaltsverzeichnisberschrift">
    <w:name w:val="TOC Heading"/>
    <w:basedOn w:val="berschrift1"/>
    <w:next w:val="Standard"/>
    <w:uiPriority w:val="39"/>
    <w:semiHidden/>
    <w:unhideWhenUsed/>
    <w:qFormat/>
    <w:rsid w:val="00557F9A"/>
    <w:pPr>
      <w:numPr>
        <w:numId w:val="0"/>
      </w:numPr>
      <w:spacing w:before="480" w:after="0" w:line="276" w:lineRule="auto"/>
      <w:outlineLvl w:val="9"/>
    </w:pPr>
    <w:rPr>
      <w:rFonts w:asciiTheme="majorHAnsi" w:hAnsiTheme="majorHAnsi"/>
      <w:caps w:val="0"/>
      <w:color w:val="365F91" w:themeColor="accent1" w:themeShade="BF"/>
    </w:rPr>
  </w:style>
  <w:style w:type="paragraph" w:styleId="Sprechblasentext">
    <w:name w:val="Balloon Text"/>
    <w:basedOn w:val="Standard"/>
    <w:link w:val="SprechblasentextZchn"/>
    <w:uiPriority w:val="99"/>
    <w:semiHidden/>
    <w:unhideWhenUsed/>
    <w:rsid w:val="00557F9A"/>
    <w:pPr>
      <w:spacing w:after="0" w:line="240" w:lineRule="auto"/>
    </w:pPr>
    <w:rPr>
      <w:rFonts w:ascii="Tahoma" w:hAnsi="Tahoma" w:cs="Angsana New"/>
      <w:sz w:val="16"/>
      <w:szCs w:val="20"/>
    </w:rPr>
  </w:style>
  <w:style w:type="character" w:customStyle="1" w:styleId="SprechblasentextZchn">
    <w:name w:val="Sprechblasentext Zchn"/>
    <w:basedOn w:val="Absatz-Standardschriftart"/>
    <w:link w:val="Sprechblasentext"/>
    <w:uiPriority w:val="99"/>
    <w:semiHidden/>
    <w:rsid w:val="00557F9A"/>
    <w:rPr>
      <w:rFonts w:ascii="Tahoma" w:hAnsi="Tahoma" w:cs="Angsana New"/>
      <w:sz w:val="16"/>
      <w:szCs w:val="20"/>
    </w:rPr>
  </w:style>
  <w:style w:type="paragraph" w:styleId="Listenabsatz">
    <w:name w:val="List Paragraph"/>
    <w:basedOn w:val="Standard"/>
    <w:uiPriority w:val="34"/>
    <w:qFormat/>
    <w:rsid w:val="00E778DF"/>
    <w:pPr>
      <w:ind w:left="720"/>
      <w:contextualSpacing/>
    </w:pPr>
  </w:style>
  <w:style w:type="paragraph" w:styleId="Kopfzeile">
    <w:name w:val="header"/>
    <w:basedOn w:val="Standard"/>
    <w:link w:val="KopfzeileZchn"/>
    <w:uiPriority w:val="99"/>
    <w:unhideWhenUsed/>
    <w:rsid w:val="00176A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6A48"/>
  </w:style>
  <w:style w:type="paragraph" w:styleId="Fuzeile">
    <w:name w:val="footer"/>
    <w:basedOn w:val="Standard"/>
    <w:link w:val="FuzeileZchn"/>
    <w:uiPriority w:val="99"/>
    <w:unhideWhenUsed/>
    <w:rsid w:val="00176A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6A48"/>
  </w:style>
  <w:style w:type="paragraph" w:customStyle="1" w:styleId="author">
    <w:name w:val="author"/>
    <w:basedOn w:val="Standard"/>
    <w:rsid w:val="00346F68"/>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character" w:customStyle="1" w:styleId="textexposedshow">
    <w:name w:val="text_exposed_show"/>
    <w:basedOn w:val="Absatz-Standardschriftart"/>
    <w:rsid w:val="00807340"/>
  </w:style>
  <w:style w:type="character" w:styleId="BesuchterHyperlink">
    <w:name w:val="FollowedHyperlink"/>
    <w:basedOn w:val="Absatz-Standardschriftart"/>
    <w:uiPriority w:val="99"/>
    <w:semiHidden/>
    <w:unhideWhenUsed/>
    <w:rsid w:val="00C13A7E"/>
    <w:rPr>
      <w:color w:val="800080" w:themeColor="followedHyperlink"/>
      <w:u w:val="single"/>
    </w:rPr>
  </w:style>
  <w:style w:type="character" w:customStyle="1" w:styleId="atc-headlinetext">
    <w:name w:val="atc-headlinetext"/>
    <w:basedOn w:val="Absatz-Standardschriftart"/>
    <w:rsid w:val="00C13A7E"/>
  </w:style>
  <w:style w:type="character" w:customStyle="1" w:styleId="berschrift3Zchn">
    <w:name w:val="Überschrift 3 Zchn"/>
    <w:basedOn w:val="Absatz-Standardschriftart"/>
    <w:link w:val="berschrift3"/>
    <w:uiPriority w:val="9"/>
    <w:rsid w:val="003B341B"/>
    <w:rPr>
      <w:rFonts w:asciiTheme="majorHAnsi" w:eastAsiaTheme="majorEastAsia" w:hAnsiTheme="majorHAnsi" w:cstheme="majorBidi"/>
      <w:color w:val="243F60" w:themeColor="accent1" w:themeShade="7F"/>
      <w:sz w:val="24"/>
      <w:szCs w:val="30"/>
    </w:rPr>
  </w:style>
  <w:style w:type="character" w:customStyle="1" w:styleId="berschrift4Zchn">
    <w:name w:val="Überschrift 4 Zchn"/>
    <w:basedOn w:val="Absatz-Standardschriftart"/>
    <w:link w:val="berschrift4"/>
    <w:uiPriority w:val="9"/>
    <w:semiHidden/>
    <w:rsid w:val="00EF0FF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390">
      <w:bodyDiv w:val="1"/>
      <w:marLeft w:val="0"/>
      <w:marRight w:val="0"/>
      <w:marTop w:val="0"/>
      <w:marBottom w:val="0"/>
      <w:divBdr>
        <w:top w:val="none" w:sz="0" w:space="0" w:color="auto"/>
        <w:left w:val="none" w:sz="0" w:space="0" w:color="auto"/>
        <w:bottom w:val="none" w:sz="0" w:space="0" w:color="auto"/>
        <w:right w:val="none" w:sz="0" w:space="0" w:color="auto"/>
      </w:divBdr>
      <w:divsChild>
        <w:div w:id="359477825">
          <w:marLeft w:val="0"/>
          <w:marRight w:val="0"/>
          <w:marTop w:val="0"/>
          <w:marBottom w:val="0"/>
          <w:divBdr>
            <w:top w:val="none" w:sz="0" w:space="0" w:color="auto"/>
            <w:left w:val="none" w:sz="0" w:space="0" w:color="auto"/>
            <w:bottom w:val="none" w:sz="0" w:space="0" w:color="auto"/>
            <w:right w:val="none" w:sz="0" w:space="0" w:color="auto"/>
          </w:divBdr>
        </w:div>
        <w:div w:id="1831094040">
          <w:marLeft w:val="0"/>
          <w:marRight w:val="0"/>
          <w:marTop w:val="0"/>
          <w:marBottom w:val="0"/>
          <w:divBdr>
            <w:top w:val="none" w:sz="0" w:space="0" w:color="auto"/>
            <w:left w:val="none" w:sz="0" w:space="0" w:color="auto"/>
            <w:bottom w:val="none" w:sz="0" w:space="0" w:color="auto"/>
            <w:right w:val="none" w:sz="0" w:space="0" w:color="auto"/>
          </w:divBdr>
        </w:div>
        <w:div w:id="2065057199">
          <w:marLeft w:val="0"/>
          <w:marRight w:val="0"/>
          <w:marTop w:val="0"/>
          <w:marBottom w:val="0"/>
          <w:divBdr>
            <w:top w:val="none" w:sz="0" w:space="0" w:color="auto"/>
            <w:left w:val="none" w:sz="0" w:space="0" w:color="auto"/>
            <w:bottom w:val="none" w:sz="0" w:space="0" w:color="auto"/>
            <w:right w:val="none" w:sz="0" w:space="0" w:color="auto"/>
          </w:divBdr>
        </w:div>
        <w:div w:id="1597516334">
          <w:marLeft w:val="0"/>
          <w:marRight w:val="0"/>
          <w:marTop w:val="0"/>
          <w:marBottom w:val="0"/>
          <w:divBdr>
            <w:top w:val="none" w:sz="0" w:space="0" w:color="auto"/>
            <w:left w:val="none" w:sz="0" w:space="0" w:color="auto"/>
            <w:bottom w:val="none" w:sz="0" w:space="0" w:color="auto"/>
            <w:right w:val="none" w:sz="0" w:space="0" w:color="auto"/>
          </w:divBdr>
        </w:div>
        <w:div w:id="1074468418">
          <w:marLeft w:val="0"/>
          <w:marRight w:val="0"/>
          <w:marTop w:val="0"/>
          <w:marBottom w:val="0"/>
          <w:divBdr>
            <w:top w:val="none" w:sz="0" w:space="0" w:color="auto"/>
            <w:left w:val="none" w:sz="0" w:space="0" w:color="auto"/>
            <w:bottom w:val="none" w:sz="0" w:space="0" w:color="auto"/>
            <w:right w:val="none" w:sz="0" w:space="0" w:color="auto"/>
          </w:divBdr>
        </w:div>
        <w:div w:id="1677000987">
          <w:marLeft w:val="0"/>
          <w:marRight w:val="0"/>
          <w:marTop w:val="0"/>
          <w:marBottom w:val="0"/>
          <w:divBdr>
            <w:top w:val="none" w:sz="0" w:space="0" w:color="auto"/>
            <w:left w:val="none" w:sz="0" w:space="0" w:color="auto"/>
            <w:bottom w:val="none" w:sz="0" w:space="0" w:color="auto"/>
            <w:right w:val="none" w:sz="0" w:space="0" w:color="auto"/>
          </w:divBdr>
        </w:div>
        <w:div w:id="1909076053">
          <w:marLeft w:val="0"/>
          <w:marRight w:val="0"/>
          <w:marTop w:val="0"/>
          <w:marBottom w:val="0"/>
          <w:divBdr>
            <w:top w:val="none" w:sz="0" w:space="0" w:color="auto"/>
            <w:left w:val="none" w:sz="0" w:space="0" w:color="auto"/>
            <w:bottom w:val="none" w:sz="0" w:space="0" w:color="auto"/>
            <w:right w:val="none" w:sz="0" w:space="0" w:color="auto"/>
          </w:divBdr>
        </w:div>
        <w:div w:id="1082797665">
          <w:marLeft w:val="0"/>
          <w:marRight w:val="0"/>
          <w:marTop w:val="0"/>
          <w:marBottom w:val="0"/>
          <w:divBdr>
            <w:top w:val="none" w:sz="0" w:space="0" w:color="auto"/>
            <w:left w:val="none" w:sz="0" w:space="0" w:color="auto"/>
            <w:bottom w:val="none" w:sz="0" w:space="0" w:color="auto"/>
            <w:right w:val="none" w:sz="0" w:space="0" w:color="auto"/>
          </w:divBdr>
        </w:div>
        <w:div w:id="1368408300">
          <w:marLeft w:val="0"/>
          <w:marRight w:val="0"/>
          <w:marTop w:val="0"/>
          <w:marBottom w:val="0"/>
          <w:divBdr>
            <w:top w:val="none" w:sz="0" w:space="0" w:color="auto"/>
            <w:left w:val="none" w:sz="0" w:space="0" w:color="auto"/>
            <w:bottom w:val="none" w:sz="0" w:space="0" w:color="auto"/>
            <w:right w:val="none" w:sz="0" w:space="0" w:color="auto"/>
          </w:divBdr>
        </w:div>
        <w:div w:id="850724900">
          <w:marLeft w:val="0"/>
          <w:marRight w:val="0"/>
          <w:marTop w:val="0"/>
          <w:marBottom w:val="0"/>
          <w:divBdr>
            <w:top w:val="none" w:sz="0" w:space="0" w:color="auto"/>
            <w:left w:val="none" w:sz="0" w:space="0" w:color="auto"/>
            <w:bottom w:val="none" w:sz="0" w:space="0" w:color="auto"/>
            <w:right w:val="none" w:sz="0" w:space="0" w:color="auto"/>
          </w:divBdr>
        </w:div>
        <w:div w:id="1374816916">
          <w:marLeft w:val="0"/>
          <w:marRight w:val="0"/>
          <w:marTop w:val="0"/>
          <w:marBottom w:val="0"/>
          <w:divBdr>
            <w:top w:val="none" w:sz="0" w:space="0" w:color="auto"/>
            <w:left w:val="none" w:sz="0" w:space="0" w:color="auto"/>
            <w:bottom w:val="none" w:sz="0" w:space="0" w:color="auto"/>
            <w:right w:val="none" w:sz="0" w:space="0" w:color="auto"/>
          </w:divBdr>
        </w:div>
        <w:div w:id="1292205578">
          <w:marLeft w:val="0"/>
          <w:marRight w:val="0"/>
          <w:marTop w:val="0"/>
          <w:marBottom w:val="0"/>
          <w:divBdr>
            <w:top w:val="none" w:sz="0" w:space="0" w:color="auto"/>
            <w:left w:val="none" w:sz="0" w:space="0" w:color="auto"/>
            <w:bottom w:val="none" w:sz="0" w:space="0" w:color="auto"/>
            <w:right w:val="none" w:sz="0" w:space="0" w:color="auto"/>
          </w:divBdr>
        </w:div>
        <w:div w:id="26638531">
          <w:marLeft w:val="0"/>
          <w:marRight w:val="0"/>
          <w:marTop w:val="0"/>
          <w:marBottom w:val="0"/>
          <w:divBdr>
            <w:top w:val="none" w:sz="0" w:space="0" w:color="auto"/>
            <w:left w:val="none" w:sz="0" w:space="0" w:color="auto"/>
            <w:bottom w:val="none" w:sz="0" w:space="0" w:color="auto"/>
            <w:right w:val="none" w:sz="0" w:space="0" w:color="auto"/>
          </w:divBdr>
        </w:div>
        <w:div w:id="1986860487">
          <w:marLeft w:val="0"/>
          <w:marRight w:val="0"/>
          <w:marTop w:val="0"/>
          <w:marBottom w:val="0"/>
          <w:divBdr>
            <w:top w:val="none" w:sz="0" w:space="0" w:color="auto"/>
            <w:left w:val="none" w:sz="0" w:space="0" w:color="auto"/>
            <w:bottom w:val="none" w:sz="0" w:space="0" w:color="auto"/>
            <w:right w:val="none" w:sz="0" w:space="0" w:color="auto"/>
          </w:divBdr>
        </w:div>
        <w:div w:id="2113551388">
          <w:marLeft w:val="0"/>
          <w:marRight w:val="0"/>
          <w:marTop w:val="0"/>
          <w:marBottom w:val="0"/>
          <w:divBdr>
            <w:top w:val="none" w:sz="0" w:space="0" w:color="auto"/>
            <w:left w:val="none" w:sz="0" w:space="0" w:color="auto"/>
            <w:bottom w:val="none" w:sz="0" w:space="0" w:color="auto"/>
            <w:right w:val="none" w:sz="0" w:space="0" w:color="auto"/>
          </w:divBdr>
        </w:div>
        <w:div w:id="486286917">
          <w:marLeft w:val="0"/>
          <w:marRight w:val="0"/>
          <w:marTop w:val="0"/>
          <w:marBottom w:val="0"/>
          <w:divBdr>
            <w:top w:val="none" w:sz="0" w:space="0" w:color="auto"/>
            <w:left w:val="none" w:sz="0" w:space="0" w:color="auto"/>
            <w:bottom w:val="none" w:sz="0" w:space="0" w:color="auto"/>
            <w:right w:val="none" w:sz="0" w:space="0" w:color="auto"/>
          </w:divBdr>
        </w:div>
        <w:div w:id="1226526135">
          <w:marLeft w:val="0"/>
          <w:marRight w:val="0"/>
          <w:marTop w:val="0"/>
          <w:marBottom w:val="0"/>
          <w:divBdr>
            <w:top w:val="none" w:sz="0" w:space="0" w:color="auto"/>
            <w:left w:val="none" w:sz="0" w:space="0" w:color="auto"/>
            <w:bottom w:val="none" w:sz="0" w:space="0" w:color="auto"/>
            <w:right w:val="none" w:sz="0" w:space="0" w:color="auto"/>
          </w:divBdr>
        </w:div>
        <w:div w:id="217740943">
          <w:marLeft w:val="0"/>
          <w:marRight w:val="0"/>
          <w:marTop w:val="0"/>
          <w:marBottom w:val="0"/>
          <w:divBdr>
            <w:top w:val="none" w:sz="0" w:space="0" w:color="auto"/>
            <w:left w:val="none" w:sz="0" w:space="0" w:color="auto"/>
            <w:bottom w:val="none" w:sz="0" w:space="0" w:color="auto"/>
            <w:right w:val="none" w:sz="0" w:space="0" w:color="auto"/>
          </w:divBdr>
        </w:div>
      </w:divsChild>
    </w:div>
    <w:div w:id="255217262">
      <w:bodyDiv w:val="1"/>
      <w:marLeft w:val="0"/>
      <w:marRight w:val="0"/>
      <w:marTop w:val="0"/>
      <w:marBottom w:val="0"/>
      <w:divBdr>
        <w:top w:val="none" w:sz="0" w:space="0" w:color="auto"/>
        <w:left w:val="none" w:sz="0" w:space="0" w:color="auto"/>
        <w:bottom w:val="none" w:sz="0" w:space="0" w:color="auto"/>
        <w:right w:val="none" w:sz="0" w:space="0" w:color="auto"/>
      </w:divBdr>
    </w:div>
    <w:div w:id="327170815">
      <w:bodyDiv w:val="1"/>
      <w:marLeft w:val="0"/>
      <w:marRight w:val="0"/>
      <w:marTop w:val="0"/>
      <w:marBottom w:val="0"/>
      <w:divBdr>
        <w:top w:val="none" w:sz="0" w:space="0" w:color="auto"/>
        <w:left w:val="none" w:sz="0" w:space="0" w:color="auto"/>
        <w:bottom w:val="none" w:sz="0" w:space="0" w:color="auto"/>
        <w:right w:val="none" w:sz="0" w:space="0" w:color="auto"/>
      </w:divBdr>
    </w:div>
    <w:div w:id="477503319">
      <w:bodyDiv w:val="1"/>
      <w:marLeft w:val="0"/>
      <w:marRight w:val="0"/>
      <w:marTop w:val="0"/>
      <w:marBottom w:val="0"/>
      <w:divBdr>
        <w:top w:val="none" w:sz="0" w:space="0" w:color="auto"/>
        <w:left w:val="none" w:sz="0" w:space="0" w:color="auto"/>
        <w:bottom w:val="none" w:sz="0" w:space="0" w:color="auto"/>
        <w:right w:val="none" w:sz="0" w:space="0" w:color="auto"/>
      </w:divBdr>
    </w:div>
    <w:div w:id="489685876">
      <w:bodyDiv w:val="1"/>
      <w:marLeft w:val="0"/>
      <w:marRight w:val="0"/>
      <w:marTop w:val="0"/>
      <w:marBottom w:val="0"/>
      <w:divBdr>
        <w:top w:val="none" w:sz="0" w:space="0" w:color="auto"/>
        <w:left w:val="none" w:sz="0" w:space="0" w:color="auto"/>
        <w:bottom w:val="none" w:sz="0" w:space="0" w:color="auto"/>
        <w:right w:val="none" w:sz="0" w:space="0" w:color="auto"/>
      </w:divBdr>
      <w:divsChild>
        <w:div w:id="1707755665">
          <w:marLeft w:val="0"/>
          <w:marRight w:val="0"/>
          <w:marTop w:val="0"/>
          <w:marBottom w:val="0"/>
          <w:divBdr>
            <w:top w:val="none" w:sz="0" w:space="0" w:color="auto"/>
            <w:left w:val="none" w:sz="0" w:space="0" w:color="auto"/>
            <w:bottom w:val="none" w:sz="0" w:space="0" w:color="auto"/>
            <w:right w:val="none" w:sz="0" w:space="0" w:color="auto"/>
          </w:divBdr>
        </w:div>
        <w:div w:id="44454512">
          <w:marLeft w:val="0"/>
          <w:marRight w:val="0"/>
          <w:marTop w:val="0"/>
          <w:marBottom w:val="0"/>
          <w:divBdr>
            <w:top w:val="none" w:sz="0" w:space="0" w:color="auto"/>
            <w:left w:val="none" w:sz="0" w:space="0" w:color="auto"/>
            <w:bottom w:val="none" w:sz="0" w:space="0" w:color="auto"/>
            <w:right w:val="none" w:sz="0" w:space="0" w:color="auto"/>
          </w:divBdr>
        </w:div>
        <w:div w:id="2050373336">
          <w:marLeft w:val="0"/>
          <w:marRight w:val="0"/>
          <w:marTop w:val="0"/>
          <w:marBottom w:val="0"/>
          <w:divBdr>
            <w:top w:val="none" w:sz="0" w:space="0" w:color="auto"/>
            <w:left w:val="none" w:sz="0" w:space="0" w:color="auto"/>
            <w:bottom w:val="none" w:sz="0" w:space="0" w:color="auto"/>
            <w:right w:val="none" w:sz="0" w:space="0" w:color="auto"/>
          </w:divBdr>
        </w:div>
      </w:divsChild>
    </w:div>
    <w:div w:id="633678481">
      <w:bodyDiv w:val="1"/>
      <w:marLeft w:val="0"/>
      <w:marRight w:val="0"/>
      <w:marTop w:val="0"/>
      <w:marBottom w:val="0"/>
      <w:divBdr>
        <w:top w:val="none" w:sz="0" w:space="0" w:color="auto"/>
        <w:left w:val="none" w:sz="0" w:space="0" w:color="auto"/>
        <w:bottom w:val="none" w:sz="0" w:space="0" w:color="auto"/>
        <w:right w:val="none" w:sz="0" w:space="0" w:color="auto"/>
      </w:divBdr>
    </w:div>
    <w:div w:id="664937170">
      <w:bodyDiv w:val="1"/>
      <w:marLeft w:val="0"/>
      <w:marRight w:val="0"/>
      <w:marTop w:val="0"/>
      <w:marBottom w:val="0"/>
      <w:divBdr>
        <w:top w:val="none" w:sz="0" w:space="0" w:color="auto"/>
        <w:left w:val="none" w:sz="0" w:space="0" w:color="auto"/>
        <w:bottom w:val="none" w:sz="0" w:space="0" w:color="auto"/>
        <w:right w:val="none" w:sz="0" w:space="0" w:color="auto"/>
      </w:divBdr>
    </w:div>
    <w:div w:id="1293369673">
      <w:bodyDiv w:val="1"/>
      <w:marLeft w:val="0"/>
      <w:marRight w:val="0"/>
      <w:marTop w:val="0"/>
      <w:marBottom w:val="0"/>
      <w:divBdr>
        <w:top w:val="none" w:sz="0" w:space="0" w:color="auto"/>
        <w:left w:val="none" w:sz="0" w:space="0" w:color="auto"/>
        <w:bottom w:val="none" w:sz="0" w:space="0" w:color="auto"/>
        <w:right w:val="none" w:sz="0" w:space="0" w:color="auto"/>
      </w:divBdr>
    </w:div>
    <w:div w:id="1593078817">
      <w:bodyDiv w:val="1"/>
      <w:marLeft w:val="0"/>
      <w:marRight w:val="0"/>
      <w:marTop w:val="0"/>
      <w:marBottom w:val="0"/>
      <w:divBdr>
        <w:top w:val="none" w:sz="0" w:space="0" w:color="auto"/>
        <w:left w:val="none" w:sz="0" w:space="0" w:color="auto"/>
        <w:bottom w:val="none" w:sz="0" w:space="0" w:color="auto"/>
        <w:right w:val="none" w:sz="0" w:space="0" w:color="auto"/>
      </w:divBdr>
    </w:div>
    <w:div w:id="1632202273">
      <w:bodyDiv w:val="1"/>
      <w:marLeft w:val="0"/>
      <w:marRight w:val="0"/>
      <w:marTop w:val="0"/>
      <w:marBottom w:val="0"/>
      <w:divBdr>
        <w:top w:val="none" w:sz="0" w:space="0" w:color="auto"/>
        <w:left w:val="none" w:sz="0" w:space="0" w:color="auto"/>
        <w:bottom w:val="none" w:sz="0" w:space="0" w:color="auto"/>
        <w:right w:val="none" w:sz="0" w:space="0" w:color="auto"/>
      </w:divBdr>
    </w:div>
    <w:div w:id="1653873422">
      <w:bodyDiv w:val="1"/>
      <w:marLeft w:val="0"/>
      <w:marRight w:val="0"/>
      <w:marTop w:val="0"/>
      <w:marBottom w:val="0"/>
      <w:divBdr>
        <w:top w:val="none" w:sz="0" w:space="0" w:color="auto"/>
        <w:left w:val="none" w:sz="0" w:space="0" w:color="auto"/>
        <w:bottom w:val="none" w:sz="0" w:space="0" w:color="auto"/>
        <w:right w:val="none" w:sz="0" w:space="0" w:color="auto"/>
      </w:divBdr>
      <w:divsChild>
        <w:div w:id="1411733705">
          <w:marLeft w:val="0"/>
          <w:marRight w:val="0"/>
          <w:marTop w:val="0"/>
          <w:marBottom w:val="0"/>
          <w:divBdr>
            <w:top w:val="none" w:sz="0" w:space="0" w:color="auto"/>
            <w:left w:val="none" w:sz="0" w:space="0" w:color="auto"/>
            <w:bottom w:val="none" w:sz="0" w:space="0" w:color="auto"/>
            <w:right w:val="none" w:sz="0" w:space="0" w:color="auto"/>
          </w:divBdr>
        </w:div>
        <w:div w:id="637342365">
          <w:marLeft w:val="0"/>
          <w:marRight w:val="0"/>
          <w:marTop w:val="0"/>
          <w:marBottom w:val="0"/>
          <w:divBdr>
            <w:top w:val="none" w:sz="0" w:space="0" w:color="auto"/>
            <w:left w:val="none" w:sz="0" w:space="0" w:color="auto"/>
            <w:bottom w:val="none" w:sz="0" w:space="0" w:color="auto"/>
            <w:right w:val="none" w:sz="0" w:space="0" w:color="auto"/>
          </w:divBdr>
        </w:div>
        <w:div w:id="1470660566">
          <w:marLeft w:val="0"/>
          <w:marRight w:val="0"/>
          <w:marTop w:val="0"/>
          <w:marBottom w:val="0"/>
          <w:divBdr>
            <w:top w:val="none" w:sz="0" w:space="0" w:color="auto"/>
            <w:left w:val="none" w:sz="0" w:space="0" w:color="auto"/>
            <w:bottom w:val="none" w:sz="0" w:space="0" w:color="auto"/>
            <w:right w:val="none" w:sz="0" w:space="0" w:color="auto"/>
          </w:divBdr>
        </w:div>
      </w:divsChild>
    </w:div>
    <w:div w:id="20459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iw.de/de/diw_01.c.519826.de/presse/diw_roundup/fluechtlinge_und_der_deutsche_berufliche_weiterbildung_im_zeitalter_der_digitalisierung.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ulzukunftskongress.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i.de/abteilungen/schulbuch-und-gesellschaft/neues-wissen-in-neuen-medien-gesellschaftswissenschaftlicher-unterricht-in-zeiten-medialen-wandels-und-sozialer-oeffnung-im-20-jahrhundert.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lerncomputertest.com/lerncomputer-vergleichstabelle/" TargetMode="External"/><Relationship Id="rId4" Type="http://schemas.openxmlformats.org/officeDocument/2006/relationships/settings" Target="settings.xml"/><Relationship Id="rId9" Type="http://schemas.openxmlformats.org/officeDocument/2006/relationships/hyperlink" Target="http://www.faz.net/aktuell/wirtschaft/digitales-lernen-der-unterricht-der-zukunft-14006097.html" TargetMode="External"/><Relationship Id="rId14" Type="http://schemas.openxmlformats.org/officeDocument/2006/relationships/hyperlink" Target="http://www.nytimes.com/2013/03/31/opinion/sunday/friedman-need-a-job-invent-it.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3FD27-3A10-43CD-AFEE-1CADEE02C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1588</Words>
  <Characters>10011</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Lernen 4.0 – mehr als Laptop und Wifi im Klassenzimmer</vt:lpstr>
    </vt:vector>
  </TitlesOfParts>
  <Company>Boehringer Ingelheim</Company>
  <LinksUpToDate>false</LinksUpToDate>
  <CharactersWithSpaces>11576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Lernen 4.0 – mehr als Laptop und Wifi im Klassenzimmer</dc:title>
  <dc:subject>White Paper</dc:subject>
  <dc:creator>Gessenich,Sabine (CDep IPM RCV) BIG-DE-I</dc:creator>
  <cp:lastModifiedBy>Sabine Gessenich</cp:lastModifiedBy>
  <cp:revision>4</cp:revision>
  <cp:lastPrinted>2017-10-13T17:54:00Z</cp:lastPrinted>
  <dcterms:created xsi:type="dcterms:W3CDTF">2017-10-13T17:54:00Z</dcterms:created>
  <dcterms:modified xsi:type="dcterms:W3CDTF">2017-10-13T17:58:00Z</dcterms:modified>
</cp:coreProperties>
</file>